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4C4D" w14:textId="6EEEF090" w:rsidR="00C91BDF" w:rsidRPr="00DC1107" w:rsidRDefault="00732AE4" w:rsidP="00DC1107">
      <w:pPr>
        <w:pStyle w:val="Heading1"/>
      </w:pPr>
      <w:bookmarkStart w:id="0" w:name="_Toc181351182"/>
      <w:r w:rsidRPr="00DC1107">
        <w:t xml:space="preserve">LNCT Agreement - </w:t>
      </w:r>
      <w:r w:rsidR="00224F93" w:rsidRPr="00DC1107">
        <w:t>Grievance Procedure</w:t>
      </w:r>
      <w:bookmarkEnd w:id="0"/>
      <w:r w:rsidR="00224F93" w:rsidRPr="00DC1107">
        <w:t xml:space="preserve"> </w:t>
      </w:r>
    </w:p>
    <w:p w14:paraId="3FFAA823" w14:textId="2BAA337F" w:rsidR="00E62F54" w:rsidRDefault="00E62F54" w:rsidP="00E62F54">
      <w:pPr>
        <w:rPr>
          <w:lang w:val="en-GB" w:eastAsia="en-US"/>
        </w:rPr>
      </w:pPr>
    </w:p>
    <w:sdt>
      <w:sdtPr>
        <w:rPr>
          <w:rFonts w:ascii="Arial" w:eastAsiaTheme="minorEastAsia" w:hAnsi="Arial" w:cstheme="minorBidi"/>
          <w:color w:val="auto"/>
          <w:sz w:val="24"/>
          <w:szCs w:val="24"/>
          <w:lang w:eastAsia="ja-JP"/>
          <w14:ligatures w14:val="none"/>
        </w:rPr>
        <w:id w:val="-568804449"/>
        <w:docPartObj>
          <w:docPartGallery w:val="Table of Contents"/>
          <w:docPartUnique/>
        </w:docPartObj>
      </w:sdtPr>
      <w:sdtEndPr>
        <w:rPr>
          <w:b/>
          <w:bCs/>
          <w:noProof/>
        </w:rPr>
      </w:sdtEndPr>
      <w:sdtContent>
        <w:p w14:paraId="45FDCC54" w14:textId="75A5A737" w:rsidR="00E62F54" w:rsidRDefault="00E62F54" w:rsidP="00DC1107">
          <w:pPr>
            <w:pStyle w:val="TOCHeading"/>
          </w:pPr>
          <w:r w:rsidRPr="00E62F54">
            <w:t>Contents</w:t>
          </w:r>
        </w:p>
        <w:p w14:paraId="131A26B4" w14:textId="77777777" w:rsidR="00E62F54" w:rsidRPr="00E62F54" w:rsidRDefault="00E62F54" w:rsidP="00E62F54">
          <w:pPr>
            <w:rPr>
              <w:lang w:eastAsia="en-US"/>
            </w:rPr>
          </w:pPr>
        </w:p>
        <w:p w14:paraId="04010777" w14:textId="7393C529" w:rsidR="00DD2F65" w:rsidRDefault="00E62F54">
          <w:pPr>
            <w:pStyle w:val="TOC1"/>
            <w:tabs>
              <w:tab w:val="right" w:leader="dot" w:pos="9016"/>
            </w:tabs>
            <w:rPr>
              <w:rFonts w:asciiTheme="minorHAnsi" w:hAnsiTheme="minorHAnsi"/>
              <w:noProof/>
              <w:kern w:val="2"/>
              <w:lang w:val="en-GB" w:eastAsia="en-GB"/>
              <w14:ligatures w14:val="standardContextual"/>
            </w:rPr>
          </w:pPr>
          <w:r>
            <w:fldChar w:fldCharType="begin"/>
          </w:r>
          <w:r>
            <w:instrText xml:space="preserve"> TOC \o "1-3" \h \z \u </w:instrText>
          </w:r>
          <w:r>
            <w:fldChar w:fldCharType="separate"/>
          </w:r>
          <w:hyperlink w:anchor="_Toc181351182" w:history="1">
            <w:r w:rsidR="00DD2F65" w:rsidRPr="00D028A3">
              <w:rPr>
                <w:rStyle w:val="Hyperlink"/>
                <w:noProof/>
              </w:rPr>
              <w:t>Grievance Procedure</w:t>
            </w:r>
            <w:r w:rsidR="00DD2F65">
              <w:rPr>
                <w:noProof/>
                <w:webHidden/>
              </w:rPr>
              <w:tab/>
            </w:r>
            <w:r w:rsidR="00DD2F65">
              <w:rPr>
                <w:noProof/>
                <w:webHidden/>
              </w:rPr>
              <w:fldChar w:fldCharType="begin"/>
            </w:r>
            <w:r w:rsidR="00DD2F65">
              <w:rPr>
                <w:noProof/>
                <w:webHidden/>
              </w:rPr>
              <w:instrText xml:space="preserve"> PAGEREF _Toc181351182 \h </w:instrText>
            </w:r>
            <w:r w:rsidR="00DD2F65">
              <w:rPr>
                <w:noProof/>
                <w:webHidden/>
              </w:rPr>
            </w:r>
            <w:r w:rsidR="00DD2F65">
              <w:rPr>
                <w:noProof/>
                <w:webHidden/>
              </w:rPr>
              <w:fldChar w:fldCharType="separate"/>
            </w:r>
            <w:r w:rsidR="00DD2F65">
              <w:rPr>
                <w:noProof/>
                <w:webHidden/>
              </w:rPr>
              <w:t>1</w:t>
            </w:r>
            <w:r w:rsidR="00DD2F65">
              <w:rPr>
                <w:noProof/>
                <w:webHidden/>
              </w:rPr>
              <w:fldChar w:fldCharType="end"/>
            </w:r>
          </w:hyperlink>
        </w:p>
        <w:p w14:paraId="36882218" w14:textId="3D52C127" w:rsidR="00DD2F65" w:rsidRDefault="00DD2F65">
          <w:pPr>
            <w:pStyle w:val="TOC2"/>
            <w:tabs>
              <w:tab w:val="right" w:leader="dot" w:pos="9016"/>
            </w:tabs>
            <w:rPr>
              <w:rFonts w:asciiTheme="minorHAnsi" w:hAnsiTheme="minorHAnsi"/>
              <w:noProof/>
              <w:kern w:val="2"/>
              <w:lang w:val="en-GB" w:eastAsia="en-GB"/>
              <w14:ligatures w14:val="standardContextual"/>
            </w:rPr>
          </w:pPr>
          <w:hyperlink w:anchor="_Toc181351183" w:history="1">
            <w:r w:rsidRPr="00D028A3">
              <w:rPr>
                <w:rStyle w:val="Hyperlink"/>
                <w:noProof/>
              </w:rPr>
              <w:t>Introduction</w:t>
            </w:r>
            <w:r>
              <w:rPr>
                <w:noProof/>
                <w:webHidden/>
              </w:rPr>
              <w:tab/>
            </w:r>
            <w:r>
              <w:rPr>
                <w:noProof/>
                <w:webHidden/>
              </w:rPr>
              <w:fldChar w:fldCharType="begin"/>
            </w:r>
            <w:r>
              <w:rPr>
                <w:noProof/>
                <w:webHidden/>
              </w:rPr>
              <w:instrText xml:space="preserve"> PAGEREF _Toc181351183 \h </w:instrText>
            </w:r>
            <w:r>
              <w:rPr>
                <w:noProof/>
                <w:webHidden/>
              </w:rPr>
            </w:r>
            <w:r>
              <w:rPr>
                <w:noProof/>
                <w:webHidden/>
              </w:rPr>
              <w:fldChar w:fldCharType="separate"/>
            </w:r>
            <w:r>
              <w:rPr>
                <w:noProof/>
                <w:webHidden/>
              </w:rPr>
              <w:t>3</w:t>
            </w:r>
            <w:r>
              <w:rPr>
                <w:noProof/>
                <w:webHidden/>
              </w:rPr>
              <w:fldChar w:fldCharType="end"/>
            </w:r>
          </w:hyperlink>
        </w:p>
        <w:p w14:paraId="1F90BF99" w14:textId="1344300A" w:rsidR="00DD2F65" w:rsidRDefault="00DD2F65">
          <w:pPr>
            <w:pStyle w:val="TOC2"/>
            <w:tabs>
              <w:tab w:val="right" w:leader="dot" w:pos="9016"/>
            </w:tabs>
            <w:rPr>
              <w:rFonts w:asciiTheme="minorHAnsi" w:hAnsiTheme="minorHAnsi"/>
              <w:noProof/>
              <w:kern w:val="2"/>
              <w:lang w:val="en-GB" w:eastAsia="en-GB"/>
              <w14:ligatures w14:val="standardContextual"/>
            </w:rPr>
          </w:pPr>
          <w:hyperlink w:anchor="_Toc181351184" w:history="1">
            <w:r w:rsidRPr="00D028A3">
              <w:rPr>
                <w:rStyle w:val="Hyperlink"/>
                <w:noProof/>
              </w:rPr>
              <w:t>Raising a Grievance</w:t>
            </w:r>
            <w:r>
              <w:rPr>
                <w:noProof/>
                <w:webHidden/>
              </w:rPr>
              <w:tab/>
            </w:r>
            <w:r>
              <w:rPr>
                <w:noProof/>
                <w:webHidden/>
              </w:rPr>
              <w:fldChar w:fldCharType="begin"/>
            </w:r>
            <w:r>
              <w:rPr>
                <w:noProof/>
                <w:webHidden/>
              </w:rPr>
              <w:instrText xml:space="preserve"> PAGEREF _Toc181351184 \h </w:instrText>
            </w:r>
            <w:r>
              <w:rPr>
                <w:noProof/>
                <w:webHidden/>
              </w:rPr>
            </w:r>
            <w:r>
              <w:rPr>
                <w:noProof/>
                <w:webHidden/>
              </w:rPr>
              <w:fldChar w:fldCharType="separate"/>
            </w:r>
            <w:r>
              <w:rPr>
                <w:noProof/>
                <w:webHidden/>
              </w:rPr>
              <w:t>3</w:t>
            </w:r>
            <w:r>
              <w:rPr>
                <w:noProof/>
                <w:webHidden/>
              </w:rPr>
              <w:fldChar w:fldCharType="end"/>
            </w:r>
          </w:hyperlink>
        </w:p>
        <w:p w14:paraId="0F1311FF" w14:textId="342481AD"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85" w:history="1">
            <w:r w:rsidRPr="00D028A3">
              <w:rPr>
                <w:rStyle w:val="Hyperlink"/>
                <w:noProof/>
              </w:rPr>
              <w:t>Employee Responsibilities</w:t>
            </w:r>
            <w:r>
              <w:rPr>
                <w:noProof/>
                <w:webHidden/>
              </w:rPr>
              <w:tab/>
            </w:r>
            <w:r>
              <w:rPr>
                <w:noProof/>
                <w:webHidden/>
              </w:rPr>
              <w:fldChar w:fldCharType="begin"/>
            </w:r>
            <w:r>
              <w:rPr>
                <w:noProof/>
                <w:webHidden/>
              </w:rPr>
              <w:instrText xml:space="preserve"> PAGEREF _Toc181351185 \h </w:instrText>
            </w:r>
            <w:r>
              <w:rPr>
                <w:noProof/>
                <w:webHidden/>
              </w:rPr>
            </w:r>
            <w:r>
              <w:rPr>
                <w:noProof/>
                <w:webHidden/>
              </w:rPr>
              <w:fldChar w:fldCharType="separate"/>
            </w:r>
            <w:r>
              <w:rPr>
                <w:noProof/>
                <w:webHidden/>
              </w:rPr>
              <w:t>3</w:t>
            </w:r>
            <w:r>
              <w:rPr>
                <w:noProof/>
                <w:webHidden/>
              </w:rPr>
              <w:fldChar w:fldCharType="end"/>
            </w:r>
          </w:hyperlink>
        </w:p>
        <w:p w14:paraId="69A62D10" w14:textId="43D93428"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86" w:history="1">
            <w:r w:rsidRPr="00D028A3">
              <w:rPr>
                <w:rStyle w:val="Hyperlink"/>
                <w:rFonts w:eastAsia="Times New Roman"/>
                <w:noProof/>
              </w:rPr>
              <w:t>Line Manager Responsibilities</w:t>
            </w:r>
            <w:r>
              <w:rPr>
                <w:noProof/>
                <w:webHidden/>
              </w:rPr>
              <w:tab/>
            </w:r>
            <w:r>
              <w:rPr>
                <w:noProof/>
                <w:webHidden/>
              </w:rPr>
              <w:fldChar w:fldCharType="begin"/>
            </w:r>
            <w:r>
              <w:rPr>
                <w:noProof/>
                <w:webHidden/>
              </w:rPr>
              <w:instrText xml:space="preserve"> PAGEREF _Toc181351186 \h </w:instrText>
            </w:r>
            <w:r>
              <w:rPr>
                <w:noProof/>
                <w:webHidden/>
              </w:rPr>
            </w:r>
            <w:r>
              <w:rPr>
                <w:noProof/>
                <w:webHidden/>
              </w:rPr>
              <w:fldChar w:fldCharType="separate"/>
            </w:r>
            <w:r>
              <w:rPr>
                <w:noProof/>
                <w:webHidden/>
              </w:rPr>
              <w:t>4</w:t>
            </w:r>
            <w:r>
              <w:rPr>
                <w:noProof/>
                <w:webHidden/>
              </w:rPr>
              <w:fldChar w:fldCharType="end"/>
            </w:r>
          </w:hyperlink>
        </w:p>
        <w:p w14:paraId="271BBF51" w14:textId="23A12364"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87" w:history="1">
            <w:r w:rsidRPr="00D028A3">
              <w:rPr>
                <w:rStyle w:val="Hyperlink"/>
                <w:rFonts w:eastAsia="Times New Roman"/>
                <w:noProof/>
              </w:rPr>
              <w:t>Employee Responsibilities</w:t>
            </w:r>
            <w:r>
              <w:rPr>
                <w:noProof/>
                <w:webHidden/>
              </w:rPr>
              <w:tab/>
            </w:r>
            <w:r>
              <w:rPr>
                <w:noProof/>
                <w:webHidden/>
              </w:rPr>
              <w:fldChar w:fldCharType="begin"/>
            </w:r>
            <w:r>
              <w:rPr>
                <w:noProof/>
                <w:webHidden/>
              </w:rPr>
              <w:instrText xml:space="preserve"> PAGEREF _Toc181351187 \h </w:instrText>
            </w:r>
            <w:r>
              <w:rPr>
                <w:noProof/>
                <w:webHidden/>
              </w:rPr>
            </w:r>
            <w:r>
              <w:rPr>
                <w:noProof/>
                <w:webHidden/>
              </w:rPr>
              <w:fldChar w:fldCharType="separate"/>
            </w:r>
            <w:r>
              <w:rPr>
                <w:noProof/>
                <w:webHidden/>
              </w:rPr>
              <w:t>4</w:t>
            </w:r>
            <w:r>
              <w:rPr>
                <w:noProof/>
                <w:webHidden/>
              </w:rPr>
              <w:fldChar w:fldCharType="end"/>
            </w:r>
          </w:hyperlink>
        </w:p>
        <w:p w14:paraId="6E874D9B" w14:textId="7A8BCDC8"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88" w:history="1">
            <w:r w:rsidRPr="00D028A3">
              <w:rPr>
                <w:rStyle w:val="Hyperlink"/>
                <w:rFonts w:eastAsia="Times New Roman"/>
                <w:noProof/>
              </w:rPr>
              <w:t>Line Manager Responsibilities</w:t>
            </w:r>
            <w:r>
              <w:rPr>
                <w:noProof/>
                <w:webHidden/>
              </w:rPr>
              <w:tab/>
            </w:r>
            <w:r>
              <w:rPr>
                <w:noProof/>
                <w:webHidden/>
              </w:rPr>
              <w:fldChar w:fldCharType="begin"/>
            </w:r>
            <w:r>
              <w:rPr>
                <w:noProof/>
                <w:webHidden/>
              </w:rPr>
              <w:instrText xml:space="preserve"> PAGEREF _Toc181351188 \h </w:instrText>
            </w:r>
            <w:r>
              <w:rPr>
                <w:noProof/>
                <w:webHidden/>
              </w:rPr>
            </w:r>
            <w:r>
              <w:rPr>
                <w:noProof/>
                <w:webHidden/>
              </w:rPr>
              <w:fldChar w:fldCharType="separate"/>
            </w:r>
            <w:r>
              <w:rPr>
                <w:noProof/>
                <w:webHidden/>
              </w:rPr>
              <w:t>4</w:t>
            </w:r>
            <w:r>
              <w:rPr>
                <w:noProof/>
                <w:webHidden/>
              </w:rPr>
              <w:fldChar w:fldCharType="end"/>
            </w:r>
          </w:hyperlink>
        </w:p>
        <w:p w14:paraId="57B92293" w14:textId="03F99887"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89" w:history="1">
            <w:r w:rsidRPr="00D028A3">
              <w:rPr>
                <w:rStyle w:val="Hyperlink"/>
                <w:rFonts w:eastAsia="Times New Roman"/>
                <w:noProof/>
              </w:rPr>
              <w:t>Employee &amp; Line Manager Responsibilities</w:t>
            </w:r>
            <w:r>
              <w:rPr>
                <w:noProof/>
                <w:webHidden/>
              </w:rPr>
              <w:tab/>
            </w:r>
            <w:r>
              <w:rPr>
                <w:noProof/>
                <w:webHidden/>
              </w:rPr>
              <w:fldChar w:fldCharType="begin"/>
            </w:r>
            <w:r>
              <w:rPr>
                <w:noProof/>
                <w:webHidden/>
              </w:rPr>
              <w:instrText xml:space="preserve"> PAGEREF _Toc181351189 \h </w:instrText>
            </w:r>
            <w:r>
              <w:rPr>
                <w:noProof/>
                <w:webHidden/>
              </w:rPr>
            </w:r>
            <w:r>
              <w:rPr>
                <w:noProof/>
                <w:webHidden/>
              </w:rPr>
              <w:fldChar w:fldCharType="separate"/>
            </w:r>
            <w:r>
              <w:rPr>
                <w:noProof/>
                <w:webHidden/>
              </w:rPr>
              <w:t>5</w:t>
            </w:r>
            <w:r>
              <w:rPr>
                <w:noProof/>
                <w:webHidden/>
              </w:rPr>
              <w:fldChar w:fldCharType="end"/>
            </w:r>
          </w:hyperlink>
        </w:p>
        <w:p w14:paraId="74705790" w14:textId="08D0484E" w:rsidR="00DD2F65" w:rsidRDefault="00E0373C">
          <w:pPr>
            <w:pStyle w:val="TOC2"/>
            <w:tabs>
              <w:tab w:val="right" w:leader="dot" w:pos="9016"/>
            </w:tabs>
            <w:rPr>
              <w:rFonts w:asciiTheme="minorHAnsi" w:hAnsiTheme="minorHAnsi"/>
              <w:noProof/>
              <w:kern w:val="2"/>
              <w:lang w:val="en-GB" w:eastAsia="en-GB"/>
              <w14:ligatures w14:val="standardContextual"/>
            </w:rPr>
          </w:pPr>
          <w:hyperlink w:anchor="_Toc181351190" w:history="1">
            <w:r>
              <w:rPr>
                <w:rStyle w:val="Hyperlink"/>
                <w:rFonts w:eastAsia="Times New Roman"/>
                <w:noProof/>
              </w:rPr>
              <w:t>Grievance Appeal and Senior Manager Appeal</w:t>
            </w:r>
            <w:r w:rsidR="00DD2F65">
              <w:rPr>
                <w:noProof/>
                <w:webHidden/>
              </w:rPr>
              <w:tab/>
            </w:r>
            <w:r w:rsidR="00DD2F65">
              <w:rPr>
                <w:noProof/>
                <w:webHidden/>
              </w:rPr>
              <w:fldChar w:fldCharType="begin"/>
            </w:r>
            <w:r w:rsidR="00DD2F65">
              <w:rPr>
                <w:noProof/>
                <w:webHidden/>
              </w:rPr>
              <w:instrText xml:space="preserve"> PAGEREF _Toc181351190 \h </w:instrText>
            </w:r>
            <w:r w:rsidR="00DD2F65">
              <w:rPr>
                <w:noProof/>
                <w:webHidden/>
              </w:rPr>
            </w:r>
            <w:r w:rsidR="00DD2F65">
              <w:rPr>
                <w:noProof/>
                <w:webHidden/>
              </w:rPr>
              <w:fldChar w:fldCharType="separate"/>
            </w:r>
            <w:r w:rsidR="00DD2F65">
              <w:rPr>
                <w:noProof/>
                <w:webHidden/>
              </w:rPr>
              <w:t>5</w:t>
            </w:r>
            <w:r w:rsidR="00DD2F65">
              <w:rPr>
                <w:noProof/>
                <w:webHidden/>
              </w:rPr>
              <w:fldChar w:fldCharType="end"/>
            </w:r>
          </w:hyperlink>
        </w:p>
        <w:p w14:paraId="14DC1A50" w14:textId="7612091E"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91" w:history="1">
            <w:r w:rsidRPr="00D028A3">
              <w:rPr>
                <w:rStyle w:val="Hyperlink"/>
                <w:rFonts w:eastAsia="Times New Roman" w:cs="Arial"/>
                <w:noProof/>
              </w:rPr>
              <w:t>Employee &amp; Line Manager</w:t>
            </w:r>
            <w:r>
              <w:rPr>
                <w:noProof/>
                <w:webHidden/>
              </w:rPr>
              <w:tab/>
            </w:r>
            <w:r>
              <w:rPr>
                <w:noProof/>
                <w:webHidden/>
              </w:rPr>
              <w:fldChar w:fldCharType="begin"/>
            </w:r>
            <w:r>
              <w:rPr>
                <w:noProof/>
                <w:webHidden/>
              </w:rPr>
              <w:instrText xml:space="preserve"> PAGEREF _Toc181351191 \h </w:instrText>
            </w:r>
            <w:r>
              <w:rPr>
                <w:noProof/>
                <w:webHidden/>
              </w:rPr>
            </w:r>
            <w:r>
              <w:rPr>
                <w:noProof/>
                <w:webHidden/>
              </w:rPr>
              <w:fldChar w:fldCharType="separate"/>
            </w:r>
            <w:r>
              <w:rPr>
                <w:noProof/>
                <w:webHidden/>
              </w:rPr>
              <w:t>5</w:t>
            </w:r>
            <w:r>
              <w:rPr>
                <w:noProof/>
                <w:webHidden/>
              </w:rPr>
              <w:fldChar w:fldCharType="end"/>
            </w:r>
          </w:hyperlink>
        </w:p>
        <w:p w14:paraId="5AEA3139" w14:textId="6C00BC77"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92" w:history="1">
            <w:r w:rsidRPr="00D028A3">
              <w:rPr>
                <w:rStyle w:val="Hyperlink"/>
                <w:noProof/>
              </w:rPr>
              <w:t>Line Manager Responsibilities</w:t>
            </w:r>
            <w:r>
              <w:rPr>
                <w:noProof/>
                <w:webHidden/>
              </w:rPr>
              <w:tab/>
            </w:r>
            <w:r>
              <w:rPr>
                <w:noProof/>
                <w:webHidden/>
              </w:rPr>
              <w:fldChar w:fldCharType="begin"/>
            </w:r>
            <w:r>
              <w:rPr>
                <w:noProof/>
                <w:webHidden/>
              </w:rPr>
              <w:instrText xml:space="preserve"> PAGEREF _Toc181351192 \h </w:instrText>
            </w:r>
            <w:r>
              <w:rPr>
                <w:noProof/>
                <w:webHidden/>
              </w:rPr>
            </w:r>
            <w:r>
              <w:rPr>
                <w:noProof/>
                <w:webHidden/>
              </w:rPr>
              <w:fldChar w:fldCharType="separate"/>
            </w:r>
            <w:r>
              <w:rPr>
                <w:noProof/>
                <w:webHidden/>
              </w:rPr>
              <w:t>6</w:t>
            </w:r>
            <w:r>
              <w:rPr>
                <w:noProof/>
                <w:webHidden/>
              </w:rPr>
              <w:fldChar w:fldCharType="end"/>
            </w:r>
          </w:hyperlink>
        </w:p>
        <w:p w14:paraId="656F4074" w14:textId="5D117D1E"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93" w:history="1">
            <w:r w:rsidRPr="00D028A3">
              <w:rPr>
                <w:rStyle w:val="Hyperlink"/>
                <w:rFonts w:eastAsia="Times New Roman"/>
                <w:noProof/>
              </w:rPr>
              <w:t>Employee Responsibilities</w:t>
            </w:r>
            <w:r>
              <w:rPr>
                <w:noProof/>
                <w:webHidden/>
              </w:rPr>
              <w:tab/>
            </w:r>
            <w:r>
              <w:rPr>
                <w:noProof/>
                <w:webHidden/>
              </w:rPr>
              <w:fldChar w:fldCharType="begin"/>
            </w:r>
            <w:r>
              <w:rPr>
                <w:noProof/>
                <w:webHidden/>
              </w:rPr>
              <w:instrText xml:space="preserve"> PAGEREF _Toc181351193 \h </w:instrText>
            </w:r>
            <w:r>
              <w:rPr>
                <w:noProof/>
                <w:webHidden/>
              </w:rPr>
            </w:r>
            <w:r>
              <w:rPr>
                <w:noProof/>
                <w:webHidden/>
              </w:rPr>
              <w:fldChar w:fldCharType="separate"/>
            </w:r>
            <w:r>
              <w:rPr>
                <w:noProof/>
                <w:webHidden/>
              </w:rPr>
              <w:t>7</w:t>
            </w:r>
            <w:r>
              <w:rPr>
                <w:noProof/>
                <w:webHidden/>
              </w:rPr>
              <w:fldChar w:fldCharType="end"/>
            </w:r>
          </w:hyperlink>
        </w:p>
        <w:p w14:paraId="78089FCB" w14:textId="2CF677DC"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94" w:history="1">
            <w:r w:rsidRPr="00D028A3">
              <w:rPr>
                <w:rStyle w:val="Hyperlink"/>
                <w:rFonts w:eastAsia="Times New Roman"/>
                <w:noProof/>
              </w:rPr>
              <w:t>Line Manager Responsibilities</w:t>
            </w:r>
            <w:r>
              <w:rPr>
                <w:noProof/>
                <w:webHidden/>
              </w:rPr>
              <w:tab/>
            </w:r>
            <w:r>
              <w:rPr>
                <w:noProof/>
                <w:webHidden/>
              </w:rPr>
              <w:fldChar w:fldCharType="begin"/>
            </w:r>
            <w:r>
              <w:rPr>
                <w:noProof/>
                <w:webHidden/>
              </w:rPr>
              <w:instrText xml:space="preserve"> PAGEREF _Toc181351194 \h </w:instrText>
            </w:r>
            <w:r>
              <w:rPr>
                <w:noProof/>
                <w:webHidden/>
              </w:rPr>
            </w:r>
            <w:r>
              <w:rPr>
                <w:noProof/>
                <w:webHidden/>
              </w:rPr>
              <w:fldChar w:fldCharType="separate"/>
            </w:r>
            <w:r>
              <w:rPr>
                <w:noProof/>
                <w:webHidden/>
              </w:rPr>
              <w:t>7</w:t>
            </w:r>
            <w:r>
              <w:rPr>
                <w:noProof/>
                <w:webHidden/>
              </w:rPr>
              <w:fldChar w:fldCharType="end"/>
            </w:r>
          </w:hyperlink>
        </w:p>
        <w:p w14:paraId="7DE72009" w14:textId="0636673F"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95" w:history="1">
            <w:r w:rsidRPr="00D028A3">
              <w:rPr>
                <w:rStyle w:val="Hyperlink"/>
                <w:rFonts w:eastAsia="Times New Roman"/>
                <w:noProof/>
              </w:rPr>
              <w:t>Employee Responsibilities</w:t>
            </w:r>
            <w:r>
              <w:rPr>
                <w:noProof/>
                <w:webHidden/>
              </w:rPr>
              <w:tab/>
            </w:r>
            <w:r>
              <w:rPr>
                <w:noProof/>
                <w:webHidden/>
              </w:rPr>
              <w:fldChar w:fldCharType="begin"/>
            </w:r>
            <w:r>
              <w:rPr>
                <w:noProof/>
                <w:webHidden/>
              </w:rPr>
              <w:instrText xml:space="preserve"> PAGEREF _Toc181351195 \h </w:instrText>
            </w:r>
            <w:r>
              <w:rPr>
                <w:noProof/>
                <w:webHidden/>
              </w:rPr>
            </w:r>
            <w:r>
              <w:rPr>
                <w:noProof/>
                <w:webHidden/>
              </w:rPr>
              <w:fldChar w:fldCharType="separate"/>
            </w:r>
            <w:r>
              <w:rPr>
                <w:noProof/>
                <w:webHidden/>
              </w:rPr>
              <w:t>8</w:t>
            </w:r>
            <w:r>
              <w:rPr>
                <w:noProof/>
                <w:webHidden/>
              </w:rPr>
              <w:fldChar w:fldCharType="end"/>
            </w:r>
          </w:hyperlink>
        </w:p>
        <w:p w14:paraId="26C4EBB0" w14:textId="3289C82F" w:rsidR="00DD2F65" w:rsidRDefault="00DD2F65">
          <w:pPr>
            <w:pStyle w:val="TOC2"/>
            <w:tabs>
              <w:tab w:val="right" w:leader="dot" w:pos="9016"/>
            </w:tabs>
            <w:rPr>
              <w:rFonts w:asciiTheme="minorHAnsi" w:hAnsiTheme="minorHAnsi"/>
              <w:noProof/>
              <w:kern w:val="2"/>
              <w:lang w:val="en-GB" w:eastAsia="en-GB"/>
              <w14:ligatures w14:val="standardContextual"/>
            </w:rPr>
          </w:pPr>
          <w:hyperlink w:anchor="_Toc181351196" w:history="1">
            <w:r w:rsidRPr="00D028A3">
              <w:rPr>
                <w:rStyle w:val="Hyperlink"/>
                <w:noProof/>
              </w:rPr>
              <w:t>Collective Grievances</w:t>
            </w:r>
            <w:r>
              <w:rPr>
                <w:noProof/>
                <w:webHidden/>
              </w:rPr>
              <w:tab/>
            </w:r>
            <w:r>
              <w:rPr>
                <w:noProof/>
                <w:webHidden/>
              </w:rPr>
              <w:fldChar w:fldCharType="begin"/>
            </w:r>
            <w:r>
              <w:rPr>
                <w:noProof/>
                <w:webHidden/>
              </w:rPr>
              <w:instrText xml:space="preserve"> PAGEREF _Toc181351196 \h </w:instrText>
            </w:r>
            <w:r>
              <w:rPr>
                <w:noProof/>
                <w:webHidden/>
              </w:rPr>
            </w:r>
            <w:r>
              <w:rPr>
                <w:noProof/>
                <w:webHidden/>
              </w:rPr>
              <w:fldChar w:fldCharType="separate"/>
            </w:r>
            <w:r>
              <w:rPr>
                <w:noProof/>
                <w:webHidden/>
              </w:rPr>
              <w:t>8</w:t>
            </w:r>
            <w:r>
              <w:rPr>
                <w:noProof/>
                <w:webHidden/>
              </w:rPr>
              <w:fldChar w:fldCharType="end"/>
            </w:r>
          </w:hyperlink>
        </w:p>
        <w:p w14:paraId="6B92807F" w14:textId="2A7C5106"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97" w:history="1">
            <w:r w:rsidRPr="00D028A3">
              <w:rPr>
                <w:rStyle w:val="Hyperlink"/>
                <w:noProof/>
              </w:rPr>
              <w:t>Employee Responsibilities</w:t>
            </w:r>
            <w:r>
              <w:rPr>
                <w:noProof/>
                <w:webHidden/>
              </w:rPr>
              <w:tab/>
            </w:r>
            <w:r>
              <w:rPr>
                <w:noProof/>
                <w:webHidden/>
              </w:rPr>
              <w:fldChar w:fldCharType="begin"/>
            </w:r>
            <w:r>
              <w:rPr>
                <w:noProof/>
                <w:webHidden/>
              </w:rPr>
              <w:instrText xml:space="preserve"> PAGEREF _Toc181351197 \h </w:instrText>
            </w:r>
            <w:r>
              <w:rPr>
                <w:noProof/>
                <w:webHidden/>
              </w:rPr>
            </w:r>
            <w:r>
              <w:rPr>
                <w:noProof/>
                <w:webHidden/>
              </w:rPr>
              <w:fldChar w:fldCharType="separate"/>
            </w:r>
            <w:r>
              <w:rPr>
                <w:noProof/>
                <w:webHidden/>
              </w:rPr>
              <w:t>8</w:t>
            </w:r>
            <w:r>
              <w:rPr>
                <w:noProof/>
                <w:webHidden/>
              </w:rPr>
              <w:fldChar w:fldCharType="end"/>
            </w:r>
          </w:hyperlink>
        </w:p>
        <w:p w14:paraId="6E5885DD" w14:textId="6C0F8B40" w:rsidR="00DD2F65" w:rsidRDefault="00DD2F65">
          <w:pPr>
            <w:pStyle w:val="TOC2"/>
            <w:tabs>
              <w:tab w:val="right" w:leader="dot" w:pos="9016"/>
            </w:tabs>
            <w:rPr>
              <w:rFonts w:asciiTheme="minorHAnsi" w:hAnsiTheme="minorHAnsi"/>
              <w:noProof/>
              <w:kern w:val="2"/>
              <w:lang w:val="en-GB" w:eastAsia="en-GB"/>
              <w14:ligatures w14:val="standardContextual"/>
            </w:rPr>
          </w:pPr>
          <w:hyperlink w:anchor="_Toc181351198" w:history="1">
            <w:r w:rsidRPr="00D028A3">
              <w:rPr>
                <w:rStyle w:val="Hyperlink"/>
                <w:noProof/>
              </w:rPr>
              <w:t>Mediation (Optional)</w:t>
            </w:r>
            <w:r>
              <w:rPr>
                <w:noProof/>
                <w:webHidden/>
              </w:rPr>
              <w:tab/>
            </w:r>
            <w:r>
              <w:rPr>
                <w:noProof/>
                <w:webHidden/>
              </w:rPr>
              <w:fldChar w:fldCharType="begin"/>
            </w:r>
            <w:r>
              <w:rPr>
                <w:noProof/>
                <w:webHidden/>
              </w:rPr>
              <w:instrText xml:space="preserve"> PAGEREF _Toc181351198 \h </w:instrText>
            </w:r>
            <w:r>
              <w:rPr>
                <w:noProof/>
                <w:webHidden/>
              </w:rPr>
            </w:r>
            <w:r>
              <w:rPr>
                <w:noProof/>
                <w:webHidden/>
              </w:rPr>
              <w:fldChar w:fldCharType="separate"/>
            </w:r>
            <w:r>
              <w:rPr>
                <w:noProof/>
                <w:webHidden/>
              </w:rPr>
              <w:t>8</w:t>
            </w:r>
            <w:r>
              <w:rPr>
                <w:noProof/>
                <w:webHidden/>
              </w:rPr>
              <w:fldChar w:fldCharType="end"/>
            </w:r>
          </w:hyperlink>
        </w:p>
        <w:p w14:paraId="551467B2" w14:textId="63AD5AFD"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199" w:history="1">
            <w:r w:rsidRPr="00D028A3">
              <w:rPr>
                <w:rStyle w:val="Hyperlink"/>
                <w:noProof/>
              </w:rPr>
              <w:t>HR Responsibilities</w:t>
            </w:r>
            <w:r>
              <w:rPr>
                <w:noProof/>
                <w:webHidden/>
              </w:rPr>
              <w:tab/>
            </w:r>
            <w:r>
              <w:rPr>
                <w:noProof/>
                <w:webHidden/>
              </w:rPr>
              <w:fldChar w:fldCharType="begin"/>
            </w:r>
            <w:r>
              <w:rPr>
                <w:noProof/>
                <w:webHidden/>
              </w:rPr>
              <w:instrText xml:space="preserve"> PAGEREF _Toc181351199 \h </w:instrText>
            </w:r>
            <w:r>
              <w:rPr>
                <w:noProof/>
                <w:webHidden/>
              </w:rPr>
            </w:r>
            <w:r>
              <w:rPr>
                <w:noProof/>
                <w:webHidden/>
              </w:rPr>
              <w:fldChar w:fldCharType="separate"/>
            </w:r>
            <w:r>
              <w:rPr>
                <w:noProof/>
                <w:webHidden/>
              </w:rPr>
              <w:t>8</w:t>
            </w:r>
            <w:r>
              <w:rPr>
                <w:noProof/>
                <w:webHidden/>
              </w:rPr>
              <w:fldChar w:fldCharType="end"/>
            </w:r>
          </w:hyperlink>
        </w:p>
        <w:p w14:paraId="0ADAED9C" w14:textId="093ADA1D"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00" w:history="1">
            <w:r w:rsidRPr="00D028A3">
              <w:rPr>
                <w:rStyle w:val="Hyperlink"/>
                <w:noProof/>
              </w:rPr>
              <w:t>Line Manager Responsibilities</w:t>
            </w:r>
            <w:r>
              <w:rPr>
                <w:noProof/>
                <w:webHidden/>
              </w:rPr>
              <w:tab/>
            </w:r>
            <w:r>
              <w:rPr>
                <w:noProof/>
                <w:webHidden/>
              </w:rPr>
              <w:fldChar w:fldCharType="begin"/>
            </w:r>
            <w:r>
              <w:rPr>
                <w:noProof/>
                <w:webHidden/>
              </w:rPr>
              <w:instrText xml:space="preserve"> PAGEREF _Toc181351200 \h </w:instrText>
            </w:r>
            <w:r>
              <w:rPr>
                <w:noProof/>
                <w:webHidden/>
              </w:rPr>
            </w:r>
            <w:r>
              <w:rPr>
                <w:noProof/>
                <w:webHidden/>
              </w:rPr>
              <w:fldChar w:fldCharType="separate"/>
            </w:r>
            <w:r>
              <w:rPr>
                <w:noProof/>
                <w:webHidden/>
              </w:rPr>
              <w:t>9</w:t>
            </w:r>
            <w:r>
              <w:rPr>
                <w:noProof/>
                <w:webHidden/>
              </w:rPr>
              <w:fldChar w:fldCharType="end"/>
            </w:r>
          </w:hyperlink>
        </w:p>
        <w:p w14:paraId="0BDA3A43" w14:textId="0D7D206D" w:rsidR="00DD2F65" w:rsidRDefault="00DD2F65">
          <w:pPr>
            <w:pStyle w:val="TOC2"/>
            <w:tabs>
              <w:tab w:val="right" w:leader="dot" w:pos="9016"/>
            </w:tabs>
            <w:rPr>
              <w:rFonts w:asciiTheme="minorHAnsi" w:hAnsiTheme="minorHAnsi"/>
              <w:noProof/>
              <w:kern w:val="2"/>
              <w:lang w:val="en-GB" w:eastAsia="en-GB"/>
              <w14:ligatures w14:val="standardContextual"/>
            </w:rPr>
          </w:pPr>
          <w:hyperlink w:anchor="_Toc181351201" w:history="1">
            <w:r w:rsidRPr="00D028A3">
              <w:rPr>
                <w:rStyle w:val="Hyperlink"/>
                <w:noProof/>
              </w:rPr>
              <w:t>Additional Notes</w:t>
            </w:r>
            <w:r>
              <w:rPr>
                <w:noProof/>
                <w:webHidden/>
              </w:rPr>
              <w:tab/>
            </w:r>
            <w:r>
              <w:rPr>
                <w:noProof/>
                <w:webHidden/>
              </w:rPr>
              <w:fldChar w:fldCharType="begin"/>
            </w:r>
            <w:r>
              <w:rPr>
                <w:noProof/>
                <w:webHidden/>
              </w:rPr>
              <w:instrText xml:space="preserve"> PAGEREF _Toc181351201 \h </w:instrText>
            </w:r>
            <w:r>
              <w:rPr>
                <w:noProof/>
                <w:webHidden/>
              </w:rPr>
            </w:r>
            <w:r>
              <w:rPr>
                <w:noProof/>
                <w:webHidden/>
              </w:rPr>
              <w:fldChar w:fldCharType="separate"/>
            </w:r>
            <w:r>
              <w:rPr>
                <w:noProof/>
                <w:webHidden/>
              </w:rPr>
              <w:t>9</w:t>
            </w:r>
            <w:r>
              <w:rPr>
                <w:noProof/>
                <w:webHidden/>
              </w:rPr>
              <w:fldChar w:fldCharType="end"/>
            </w:r>
          </w:hyperlink>
        </w:p>
        <w:p w14:paraId="4DF9E5D8" w14:textId="6303CBAD"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02" w:history="1">
            <w:r w:rsidRPr="00D028A3">
              <w:rPr>
                <w:rStyle w:val="Hyperlink"/>
                <w:noProof/>
              </w:rPr>
              <w:t>Line Manager Responsibilities</w:t>
            </w:r>
            <w:r>
              <w:rPr>
                <w:noProof/>
                <w:webHidden/>
              </w:rPr>
              <w:tab/>
            </w:r>
            <w:r>
              <w:rPr>
                <w:noProof/>
                <w:webHidden/>
              </w:rPr>
              <w:fldChar w:fldCharType="begin"/>
            </w:r>
            <w:r>
              <w:rPr>
                <w:noProof/>
                <w:webHidden/>
              </w:rPr>
              <w:instrText xml:space="preserve"> PAGEREF _Toc181351202 \h </w:instrText>
            </w:r>
            <w:r>
              <w:rPr>
                <w:noProof/>
                <w:webHidden/>
              </w:rPr>
            </w:r>
            <w:r>
              <w:rPr>
                <w:noProof/>
                <w:webHidden/>
              </w:rPr>
              <w:fldChar w:fldCharType="separate"/>
            </w:r>
            <w:r>
              <w:rPr>
                <w:noProof/>
                <w:webHidden/>
              </w:rPr>
              <w:t>9</w:t>
            </w:r>
            <w:r>
              <w:rPr>
                <w:noProof/>
                <w:webHidden/>
              </w:rPr>
              <w:fldChar w:fldCharType="end"/>
            </w:r>
          </w:hyperlink>
        </w:p>
        <w:p w14:paraId="06F37094" w14:textId="784E3E79"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03" w:history="1">
            <w:r w:rsidRPr="00D028A3">
              <w:rPr>
                <w:rStyle w:val="Hyperlink"/>
                <w:noProof/>
              </w:rPr>
              <w:t>Line Manager and Employee Responsibilities</w:t>
            </w:r>
            <w:r>
              <w:rPr>
                <w:noProof/>
                <w:webHidden/>
              </w:rPr>
              <w:tab/>
            </w:r>
            <w:r>
              <w:rPr>
                <w:noProof/>
                <w:webHidden/>
              </w:rPr>
              <w:fldChar w:fldCharType="begin"/>
            </w:r>
            <w:r>
              <w:rPr>
                <w:noProof/>
                <w:webHidden/>
              </w:rPr>
              <w:instrText xml:space="preserve"> PAGEREF _Toc181351203 \h </w:instrText>
            </w:r>
            <w:r>
              <w:rPr>
                <w:noProof/>
                <w:webHidden/>
              </w:rPr>
            </w:r>
            <w:r>
              <w:rPr>
                <w:noProof/>
                <w:webHidden/>
              </w:rPr>
              <w:fldChar w:fldCharType="separate"/>
            </w:r>
            <w:r>
              <w:rPr>
                <w:noProof/>
                <w:webHidden/>
              </w:rPr>
              <w:t>10</w:t>
            </w:r>
            <w:r>
              <w:rPr>
                <w:noProof/>
                <w:webHidden/>
              </w:rPr>
              <w:fldChar w:fldCharType="end"/>
            </w:r>
          </w:hyperlink>
        </w:p>
        <w:p w14:paraId="4432A0D4" w14:textId="1A98E0DE"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04" w:history="1">
            <w:r w:rsidRPr="00D028A3">
              <w:rPr>
                <w:rStyle w:val="Hyperlink"/>
                <w:noProof/>
              </w:rPr>
              <w:t>Employee Responsibilities</w:t>
            </w:r>
            <w:r>
              <w:rPr>
                <w:noProof/>
                <w:webHidden/>
              </w:rPr>
              <w:tab/>
            </w:r>
            <w:r>
              <w:rPr>
                <w:noProof/>
                <w:webHidden/>
              </w:rPr>
              <w:fldChar w:fldCharType="begin"/>
            </w:r>
            <w:r>
              <w:rPr>
                <w:noProof/>
                <w:webHidden/>
              </w:rPr>
              <w:instrText xml:space="preserve"> PAGEREF _Toc181351204 \h </w:instrText>
            </w:r>
            <w:r>
              <w:rPr>
                <w:noProof/>
                <w:webHidden/>
              </w:rPr>
            </w:r>
            <w:r>
              <w:rPr>
                <w:noProof/>
                <w:webHidden/>
              </w:rPr>
              <w:fldChar w:fldCharType="separate"/>
            </w:r>
            <w:r>
              <w:rPr>
                <w:noProof/>
                <w:webHidden/>
              </w:rPr>
              <w:t>10</w:t>
            </w:r>
            <w:r>
              <w:rPr>
                <w:noProof/>
                <w:webHidden/>
              </w:rPr>
              <w:fldChar w:fldCharType="end"/>
            </w:r>
          </w:hyperlink>
        </w:p>
        <w:p w14:paraId="6550AE4B" w14:textId="041C63D3"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05" w:history="1">
            <w:r w:rsidRPr="00D028A3">
              <w:rPr>
                <w:rStyle w:val="Hyperlink"/>
                <w:rFonts w:eastAsia="Calibri"/>
                <w:noProof/>
              </w:rPr>
              <w:t>Line Manager Responsibilities</w:t>
            </w:r>
            <w:r>
              <w:rPr>
                <w:noProof/>
                <w:webHidden/>
              </w:rPr>
              <w:tab/>
            </w:r>
            <w:r>
              <w:rPr>
                <w:noProof/>
                <w:webHidden/>
              </w:rPr>
              <w:fldChar w:fldCharType="begin"/>
            </w:r>
            <w:r>
              <w:rPr>
                <w:noProof/>
                <w:webHidden/>
              </w:rPr>
              <w:instrText xml:space="preserve"> PAGEREF _Toc181351205 \h </w:instrText>
            </w:r>
            <w:r>
              <w:rPr>
                <w:noProof/>
                <w:webHidden/>
              </w:rPr>
            </w:r>
            <w:r>
              <w:rPr>
                <w:noProof/>
                <w:webHidden/>
              </w:rPr>
              <w:fldChar w:fldCharType="separate"/>
            </w:r>
            <w:r>
              <w:rPr>
                <w:noProof/>
                <w:webHidden/>
              </w:rPr>
              <w:t>10</w:t>
            </w:r>
            <w:r>
              <w:rPr>
                <w:noProof/>
                <w:webHidden/>
              </w:rPr>
              <w:fldChar w:fldCharType="end"/>
            </w:r>
          </w:hyperlink>
        </w:p>
        <w:p w14:paraId="633B65CF" w14:textId="2EF3743C"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06" w:history="1">
            <w:r w:rsidRPr="00D028A3">
              <w:rPr>
                <w:rStyle w:val="Hyperlink"/>
                <w:rFonts w:eastAsia="Calibri"/>
                <w:noProof/>
              </w:rPr>
              <w:t>HR Responsibilities</w:t>
            </w:r>
            <w:r>
              <w:rPr>
                <w:noProof/>
                <w:webHidden/>
              </w:rPr>
              <w:tab/>
            </w:r>
            <w:r>
              <w:rPr>
                <w:noProof/>
                <w:webHidden/>
              </w:rPr>
              <w:fldChar w:fldCharType="begin"/>
            </w:r>
            <w:r>
              <w:rPr>
                <w:noProof/>
                <w:webHidden/>
              </w:rPr>
              <w:instrText xml:space="preserve"> PAGEREF _Toc181351206 \h </w:instrText>
            </w:r>
            <w:r>
              <w:rPr>
                <w:noProof/>
                <w:webHidden/>
              </w:rPr>
            </w:r>
            <w:r>
              <w:rPr>
                <w:noProof/>
                <w:webHidden/>
              </w:rPr>
              <w:fldChar w:fldCharType="separate"/>
            </w:r>
            <w:r>
              <w:rPr>
                <w:noProof/>
                <w:webHidden/>
              </w:rPr>
              <w:t>10</w:t>
            </w:r>
            <w:r>
              <w:rPr>
                <w:noProof/>
                <w:webHidden/>
              </w:rPr>
              <w:fldChar w:fldCharType="end"/>
            </w:r>
          </w:hyperlink>
        </w:p>
        <w:p w14:paraId="78BDABFC" w14:textId="6235BF10"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07" w:history="1">
            <w:r w:rsidRPr="00D028A3">
              <w:rPr>
                <w:rStyle w:val="Hyperlink"/>
                <w:rFonts w:eastAsia="Calibri"/>
                <w:noProof/>
              </w:rPr>
              <w:t>Employee Responsibilities</w:t>
            </w:r>
            <w:r>
              <w:rPr>
                <w:noProof/>
                <w:webHidden/>
              </w:rPr>
              <w:tab/>
            </w:r>
            <w:r>
              <w:rPr>
                <w:noProof/>
                <w:webHidden/>
              </w:rPr>
              <w:fldChar w:fldCharType="begin"/>
            </w:r>
            <w:r>
              <w:rPr>
                <w:noProof/>
                <w:webHidden/>
              </w:rPr>
              <w:instrText xml:space="preserve"> PAGEREF _Toc181351207 \h </w:instrText>
            </w:r>
            <w:r>
              <w:rPr>
                <w:noProof/>
                <w:webHidden/>
              </w:rPr>
            </w:r>
            <w:r>
              <w:rPr>
                <w:noProof/>
                <w:webHidden/>
              </w:rPr>
              <w:fldChar w:fldCharType="separate"/>
            </w:r>
            <w:r>
              <w:rPr>
                <w:noProof/>
                <w:webHidden/>
              </w:rPr>
              <w:t>10</w:t>
            </w:r>
            <w:r>
              <w:rPr>
                <w:noProof/>
                <w:webHidden/>
              </w:rPr>
              <w:fldChar w:fldCharType="end"/>
            </w:r>
          </w:hyperlink>
        </w:p>
        <w:p w14:paraId="1F7BD112" w14:textId="1FB1310C"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08" w:history="1">
            <w:r w:rsidRPr="00D028A3">
              <w:rPr>
                <w:rStyle w:val="Hyperlink"/>
                <w:rFonts w:eastAsia="Calibri"/>
                <w:noProof/>
              </w:rPr>
              <w:t>Line Manager Responsibilities</w:t>
            </w:r>
            <w:r>
              <w:rPr>
                <w:noProof/>
                <w:webHidden/>
              </w:rPr>
              <w:tab/>
            </w:r>
            <w:r>
              <w:rPr>
                <w:noProof/>
                <w:webHidden/>
              </w:rPr>
              <w:fldChar w:fldCharType="begin"/>
            </w:r>
            <w:r>
              <w:rPr>
                <w:noProof/>
                <w:webHidden/>
              </w:rPr>
              <w:instrText xml:space="preserve"> PAGEREF _Toc181351208 \h </w:instrText>
            </w:r>
            <w:r>
              <w:rPr>
                <w:noProof/>
                <w:webHidden/>
              </w:rPr>
            </w:r>
            <w:r>
              <w:rPr>
                <w:noProof/>
                <w:webHidden/>
              </w:rPr>
              <w:fldChar w:fldCharType="separate"/>
            </w:r>
            <w:r>
              <w:rPr>
                <w:noProof/>
                <w:webHidden/>
              </w:rPr>
              <w:t>11</w:t>
            </w:r>
            <w:r>
              <w:rPr>
                <w:noProof/>
                <w:webHidden/>
              </w:rPr>
              <w:fldChar w:fldCharType="end"/>
            </w:r>
          </w:hyperlink>
        </w:p>
        <w:p w14:paraId="6C105004" w14:textId="0183F640"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09" w:history="1">
            <w:r w:rsidRPr="00D028A3">
              <w:rPr>
                <w:rStyle w:val="Hyperlink"/>
                <w:rFonts w:eastAsia="Calibri"/>
                <w:noProof/>
              </w:rPr>
              <w:t>HR Responsibilities</w:t>
            </w:r>
            <w:r>
              <w:rPr>
                <w:noProof/>
                <w:webHidden/>
              </w:rPr>
              <w:tab/>
            </w:r>
            <w:r>
              <w:rPr>
                <w:noProof/>
                <w:webHidden/>
              </w:rPr>
              <w:fldChar w:fldCharType="begin"/>
            </w:r>
            <w:r>
              <w:rPr>
                <w:noProof/>
                <w:webHidden/>
              </w:rPr>
              <w:instrText xml:space="preserve"> PAGEREF _Toc181351209 \h </w:instrText>
            </w:r>
            <w:r>
              <w:rPr>
                <w:noProof/>
                <w:webHidden/>
              </w:rPr>
            </w:r>
            <w:r>
              <w:rPr>
                <w:noProof/>
                <w:webHidden/>
              </w:rPr>
              <w:fldChar w:fldCharType="separate"/>
            </w:r>
            <w:r>
              <w:rPr>
                <w:noProof/>
                <w:webHidden/>
              </w:rPr>
              <w:t>11</w:t>
            </w:r>
            <w:r>
              <w:rPr>
                <w:noProof/>
                <w:webHidden/>
              </w:rPr>
              <w:fldChar w:fldCharType="end"/>
            </w:r>
          </w:hyperlink>
        </w:p>
        <w:p w14:paraId="48DA974C" w14:textId="2CAA52ED"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10" w:history="1">
            <w:r w:rsidRPr="00D028A3">
              <w:rPr>
                <w:rStyle w:val="Hyperlink"/>
                <w:rFonts w:eastAsia="Calibri"/>
                <w:noProof/>
              </w:rPr>
              <w:t>Line Manager Responsibilities</w:t>
            </w:r>
            <w:r>
              <w:rPr>
                <w:noProof/>
                <w:webHidden/>
              </w:rPr>
              <w:tab/>
            </w:r>
            <w:r>
              <w:rPr>
                <w:noProof/>
                <w:webHidden/>
              </w:rPr>
              <w:fldChar w:fldCharType="begin"/>
            </w:r>
            <w:r>
              <w:rPr>
                <w:noProof/>
                <w:webHidden/>
              </w:rPr>
              <w:instrText xml:space="preserve"> PAGEREF _Toc181351210 \h </w:instrText>
            </w:r>
            <w:r>
              <w:rPr>
                <w:noProof/>
                <w:webHidden/>
              </w:rPr>
            </w:r>
            <w:r>
              <w:rPr>
                <w:noProof/>
                <w:webHidden/>
              </w:rPr>
              <w:fldChar w:fldCharType="separate"/>
            </w:r>
            <w:r>
              <w:rPr>
                <w:noProof/>
                <w:webHidden/>
              </w:rPr>
              <w:t>11</w:t>
            </w:r>
            <w:r>
              <w:rPr>
                <w:noProof/>
                <w:webHidden/>
              </w:rPr>
              <w:fldChar w:fldCharType="end"/>
            </w:r>
          </w:hyperlink>
        </w:p>
        <w:p w14:paraId="04EB238B" w14:textId="0EAB61B2" w:rsidR="00DD2F65" w:rsidRDefault="00DD2F65">
          <w:pPr>
            <w:pStyle w:val="TOC1"/>
            <w:tabs>
              <w:tab w:val="right" w:leader="dot" w:pos="9016"/>
            </w:tabs>
            <w:rPr>
              <w:rFonts w:asciiTheme="minorHAnsi" w:hAnsiTheme="minorHAnsi"/>
              <w:noProof/>
              <w:kern w:val="2"/>
              <w:lang w:val="en-GB" w:eastAsia="en-GB"/>
              <w14:ligatures w14:val="standardContextual"/>
            </w:rPr>
          </w:pPr>
          <w:hyperlink w:anchor="_Toc181351211" w:history="1">
            <w:r w:rsidRPr="00D028A3">
              <w:rPr>
                <w:rStyle w:val="Hyperlink"/>
                <w:noProof/>
              </w:rPr>
              <w:t>Grievance Form Index</w:t>
            </w:r>
            <w:r>
              <w:rPr>
                <w:noProof/>
                <w:webHidden/>
              </w:rPr>
              <w:tab/>
            </w:r>
            <w:r>
              <w:rPr>
                <w:noProof/>
                <w:webHidden/>
              </w:rPr>
              <w:fldChar w:fldCharType="begin"/>
            </w:r>
            <w:r>
              <w:rPr>
                <w:noProof/>
                <w:webHidden/>
              </w:rPr>
              <w:instrText xml:space="preserve"> PAGEREF _Toc181351211 \h </w:instrText>
            </w:r>
            <w:r>
              <w:rPr>
                <w:noProof/>
                <w:webHidden/>
              </w:rPr>
            </w:r>
            <w:r>
              <w:rPr>
                <w:noProof/>
                <w:webHidden/>
              </w:rPr>
              <w:fldChar w:fldCharType="separate"/>
            </w:r>
            <w:r>
              <w:rPr>
                <w:noProof/>
                <w:webHidden/>
              </w:rPr>
              <w:t>12</w:t>
            </w:r>
            <w:r>
              <w:rPr>
                <w:noProof/>
                <w:webHidden/>
              </w:rPr>
              <w:fldChar w:fldCharType="end"/>
            </w:r>
          </w:hyperlink>
        </w:p>
        <w:p w14:paraId="4BBF324F" w14:textId="05DC2C0C" w:rsidR="00DD2F65" w:rsidRDefault="00DD2F65">
          <w:pPr>
            <w:pStyle w:val="TOC1"/>
            <w:tabs>
              <w:tab w:val="right" w:leader="dot" w:pos="9016"/>
            </w:tabs>
            <w:rPr>
              <w:rFonts w:asciiTheme="minorHAnsi" w:hAnsiTheme="minorHAnsi"/>
              <w:noProof/>
              <w:kern w:val="2"/>
              <w:lang w:val="en-GB" w:eastAsia="en-GB"/>
              <w14:ligatures w14:val="standardContextual"/>
            </w:rPr>
          </w:pPr>
          <w:hyperlink w:anchor="_Toc181351212" w:history="1">
            <w:r w:rsidRPr="00D028A3">
              <w:rPr>
                <w:rStyle w:val="Hyperlink"/>
                <w:noProof/>
              </w:rPr>
              <w:t>Grievance Procedure Process</w:t>
            </w:r>
            <w:r>
              <w:rPr>
                <w:noProof/>
                <w:webHidden/>
              </w:rPr>
              <w:tab/>
            </w:r>
            <w:r>
              <w:rPr>
                <w:noProof/>
                <w:webHidden/>
              </w:rPr>
              <w:fldChar w:fldCharType="begin"/>
            </w:r>
            <w:r>
              <w:rPr>
                <w:noProof/>
                <w:webHidden/>
              </w:rPr>
              <w:instrText xml:space="preserve"> PAGEREF _Toc181351212 \h </w:instrText>
            </w:r>
            <w:r>
              <w:rPr>
                <w:noProof/>
                <w:webHidden/>
              </w:rPr>
            </w:r>
            <w:r>
              <w:rPr>
                <w:noProof/>
                <w:webHidden/>
              </w:rPr>
              <w:fldChar w:fldCharType="separate"/>
            </w:r>
            <w:r>
              <w:rPr>
                <w:noProof/>
                <w:webHidden/>
              </w:rPr>
              <w:t>13</w:t>
            </w:r>
            <w:r>
              <w:rPr>
                <w:noProof/>
                <w:webHidden/>
              </w:rPr>
              <w:fldChar w:fldCharType="end"/>
            </w:r>
          </w:hyperlink>
        </w:p>
        <w:p w14:paraId="00F9DDFD" w14:textId="34DCC263"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13" w:history="1">
            <w:r w:rsidRPr="00D028A3">
              <w:rPr>
                <w:rStyle w:val="Hyperlink"/>
                <w:noProof/>
              </w:rPr>
              <w:t>Stage 1</w:t>
            </w:r>
            <w:r>
              <w:rPr>
                <w:noProof/>
                <w:webHidden/>
              </w:rPr>
              <w:tab/>
            </w:r>
            <w:r>
              <w:rPr>
                <w:noProof/>
                <w:webHidden/>
              </w:rPr>
              <w:fldChar w:fldCharType="begin"/>
            </w:r>
            <w:r>
              <w:rPr>
                <w:noProof/>
                <w:webHidden/>
              </w:rPr>
              <w:instrText xml:space="preserve"> PAGEREF _Toc181351213 \h </w:instrText>
            </w:r>
            <w:r>
              <w:rPr>
                <w:noProof/>
                <w:webHidden/>
              </w:rPr>
            </w:r>
            <w:r>
              <w:rPr>
                <w:noProof/>
                <w:webHidden/>
              </w:rPr>
              <w:fldChar w:fldCharType="separate"/>
            </w:r>
            <w:r>
              <w:rPr>
                <w:noProof/>
                <w:webHidden/>
              </w:rPr>
              <w:t>13</w:t>
            </w:r>
            <w:r>
              <w:rPr>
                <w:noProof/>
                <w:webHidden/>
              </w:rPr>
              <w:fldChar w:fldCharType="end"/>
            </w:r>
          </w:hyperlink>
        </w:p>
        <w:p w14:paraId="0CC5EBDC" w14:textId="361E7EFC"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14" w:history="1">
            <w:r w:rsidRPr="00D028A3">
              <w:rPr>
                <w:rStyle w:val="Hyperlink"/>
                <w:noProof/>
              </w:rPr>
              <w:t>Stage 2</w:t>
            </w:r>
            <w:r>
              <w:rPr>
                <w:noProof/>
                <w:webHidden/>
              </w:rPr>
              <w:tab/>
            </w:r>
            <w:r>
              <w:rPr>
                <w:noProof/>
                <w:webHidden/>
              </w:rPr>
              <w:fldChar w:fldCharType="begin"/>
            </w:r>
            <w:r>
              <w:rPr>
                <w:noProof/>
                <w:webHidden/>
              </w:rPr>
              <w:instrText xml:space="preserve"> PAGEREF _Toc181351214 \h </w:instrText>
            </w:r>
            <w:r>
              <w:rPr>
                <w:noProof/>
                <w:webHidden/>
              </w:rPr>
            </w:r>
            <w:r>
              <w:rPr>
                <w:noProof/>
                <w:webHidden/>
              </w:rPr>
              <w:fldChar w:fldCharType="separate"/>
            </w:r>
            <w:r>
              <w:rPr>
                <w:noProof/>
                <w:webHidden/>
              </w:rPr>
              <w:t>13</w:t>
            </w:r>
            <w:r>
              <w:rPr>
                <w:noProof/>
                <w:webHidden/>
              </w:rPr>
              <w:fldChar w:fldCharType="end"/>
            </w:r>
          </w:hyperlink>
        </w:p>
        <w:p w14:paraId="1FF60C33" w14:textId="4B9F4E6C"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15" w:history="1">
            <w:r w:rsidRPr="00D028A3">
              <w:rPr>
                <w:rStyle w:val="Hyperlink"/>
                <w:noProof/>
              </w:rPr>
              <w:t>Stage 3</w:t>
            </w:r>
            <w:r>
              <w:rPr>
                <w:noProof/>
                <w:webHidden/>
              </w:rPr>
              <w:tab/>
            </w:r>
            <w:r>
              <w:rPr>
                <w:noProof/>
                <w:webHidden/>
              </w:rPr>
              <w:fldChar w:fldCharType="begin"/>
            </w:r>
            <w:r>
              <w:rPr>
                <w:noProof/>
                <w:webHidden/>
              </w:rPr>
              <w:instrText xml:space="preserve"> PAGEREF _Toc181351215 \h </w:instrText>
            </w:r>
            <w:r>
              <w:rPr>
                <w:noProof/>
                <w:webHidden/>
              </w:rPr>
            </w:r>
            <w:r>
              <w:rPr>
                <w:noProof/>
                <w:webHidden/>
              </w:rPr>
              <w:fldChar w:fldCharType="separate"/>
            </w:r>
            <w:r>
              <w:rPr>
                <w:noProof/>
                <w:webHidden/>
              </w:rPr>
              <w:t>14</w:t>
            </w:r>
            <w:r>
              <w:rPr>
                <w:noProof/>
                <w:webHidden/>
              </w:rPr>
              <w:fldChar w:fldCharType="end"/>
            </w:r>
          </w:hyperlink>
        </w:p>
        <w:p w14:paraId="3D3EC520" w14:textId="68BF71A9" w:rsidR="00DD2F65" w:rsidRDefault="00DD2F65">
          <w:pPr>
            <w:pStyle w:val="TOC3"/>
            <w:tabs>
              <w:tab w:val="right" w:leader="dot" w:pos="9016"/>
            </w:tabs>
            <w:rPr>
              <w:rFonts w:asciiTheme="minorHAnsi" w:hAnsiTheme="minorHAnsi"/>
              <w:noProof/>
              <w:kern w:val="2"/>
              <w:lang w:val="en-GB" w:eastAsia="en-GB"/>
              <w14:ligatures w14:val="standardContextual"/>
            </w:rPr>
          </w:pPr>
          <w:hyperlink w:anchor="_Toc181351216" w:history="1">
            <w:r w:rsidRPr="00D028A3">
              <w:rPr>
                <w:rStyle w:val="Hyperlink"/>
                <w:noProof/>
              </w:rPr>
              <w:t>Stage 4</w:t>
            </w:r>
            <w:r>
              <w:rPr>
                <w:noProof/>
                <w:webHidden/>
              </w:rPr>
              <w:tab/>
            </w:r>
            <w:r>
              <w:rPr>
                <w:noProof/>
                <w:webHidden/>
              </w:rPr>
              <w:fldChar w:fldCharType="begin"/>
            </w:r>
            <w:r>
              <w:rPr>
                <w:noProof/>
                <w:webHidden/>
              </w:rPr>
              <w:instrText xml:space="preserve"> PAGEREF _Toc181351216 \h </w:instrText>
            </w:r>
            <w:r>
              <w:rPr>
                <w:noProof/>
                <w:webHidden/>
              </w:rPr>
            </w:r>
            <w:r>
              <w:rPr>
                <w:noProof/>
                <w:webHidden/>
              </w:rPr>
              <w:fldChar w:fldCharType="separate"/>
            </w:r>
            <w:r>
              <w:rPr>
                <w:noProof/>
                <w:webHidden/>
              </w:rPr>
              <w:t>14</w:t>
            </w:r>
            <w:r>
              <w:rPr>
                <w:noProof/>
                <w:webHidden/>
              </w:rPr>
              <w:fldChar w:fldCharType="end"/>
            </w:r>
          </w:hyperlink>
        </w:p>
        <w:p w14:paraId="617CED26" w14:textId="77777777" w:rsidR="00E84581" w:rsidRDefault="00DD2F65">
          <w:pPr>
            <w:pStyle w:val="TOC1"/>
            <w:tabs>
              <w:tab w:val="right" w:leader="dot" w:pos="9016"/>
            </w:tabs>
            <w:rPr>
              <w:noProof/>
            </w:rPr>
          </w:pPr>
          <w:hyperlink w:anchor="_Toc181351217" w:history="1">
            <w:r w:rsidRPr="00D028A3">
              <w:rPr>
                <w:rStyle w:val="Hyperlink"/>
                <w:noProof/>
              </w:rPr>
              <w:t>Framework for Officer (Manager) and Senior Manager of Grievance Appeals</w:t>
            </w:r>
            <w:r>
              <w:rPr>
                <w:noProof/>
                <w:webHidden/>
              </w:rPr>
              <w:tab/>
            </w:r>
            <w:r>
              <w:rPr>
                <w:noProof/>
                <w:webHidden/>
              </w:rPr>
              <w:fldChar w:fldCharType="begin"/>
            </w:r>
            <w:r>
              <w:rPr>
                <w:noProof/>
                <w:webHidden/>
              </w:rPr>
              <w:instrText xml:space="preserve"> PAGEREF _Toc181351217 \h </w:instrText>
            </w:r>
            <w:r>
              <w:rPr>
                <w:noProof/>
                <w:webHidden/>
              </w:rPr>
            </w:r>
            <w:r>
              <w:rPr>
                <w:noProof/>
                <w:webHidden/>
              </w:rPr>
              <w:fldChar w:fldCharType="separate"/>
            </w:r>
            <w:r>
              <w:rPr>
                <w:noProof/>
                <w:webHidden/>
              </w:rPr>
              <w:t>15</w:t>
            </w:r>
            <w:r>
              <w:rPr>
                <w:noProof/>
                <w:webHidden/>
              </w:rPr>
              <w:fldChar w:fldCharType="end"/>
            </w:r>
          </w:hyperlink>
        </w:p>
        <w:p w14:paraId="2C1D2E7C" w14:textId="25C3F5FA" w:rsidR="00DD2F65" w:rsidRPr="00E84581" w:rsidRDefault="00E84581">
          <w:pPr>
            <w:pStyle w:val="TOC1"/>
            <w:tabs>
              <w:tab w:val="right" w:leader="dot" w:pos="9016"/>
            </w:tabs>
            <w:rPr>
              <w:noProof/>
            </w:rPr>
          </w:pPr>
          <w:r>
            <w:rPr>
              <w:noProof/>
            </w:rPr>
            <w:t>Framework for Appeals to Scottish Negotiating Committee for Teachers</w:t>
          </w:r>
          <w:r>
            <w:rPr>
              <w:noProof/>
            </w:rPr>
            <w:tab/>
            <w:t>16</w:t>
          </w:r>
        </w:p>
        <w:p w14:paraId="34947C2C" w14:textId="768D22B6" w:rsidR="00E62F54" w:rsidRDefault="00E62F54">
          <w:r>
            <w:rPr>
              <w:b/>
              <w:bCs/>
              <w:noProof/>
            </w:rPr>
            <w:fldChar w:fldCharType="end"/>
          </w:r>
        </w:p>
      </w:sdtContent>
    </w:sdt>
    <w:p w14:paraId="43A1A7AB" w14:textId="69E67FF0" w:rsidR="00E62F54" w:rsidRDefault="00E62F54" w:rsidP="00E62F54">
      <w:pPr>
        <w:spacing w:line="259" w:lineRule="auto"/>
        <w:rPr>
          <w:lang w:val="en-GB" w:eastAsia="en-US"/>
        </w:rPr>
      </w:pPr>
    </w:p>
    <w:p w14:paraId="2680B45D" w14:textId="0CADED85" w:rsidR="001525CD" w:rsidRPr="001525CD" w:rsidRDefault="00E62F54" w:rsidP="001525CD">
      <w:pPr>
        <w:spacing w:line="259" w:lineRule="auto"/>
        <w:rPr>
          <w:lang w:val="en-GB" w:eastAsia="en-US"/>
        </w:rPr>
      </w:pPr>
      <w:r>
        <w:rPr>
          <w:lang w:val="en-GB" w:eastAsia="en-US"/>
        </w:rPr>
        <w:br w:type="page"/>
      </w:r>
    </w:p>
    <w:p w14:paraId="5208EB13" w14:textId="4FB0B7D0" w:rsidR="00224F93" w:rsidRPr="00E14E19" w:rsidRDefault="00224F93" w:rsidP="00E14E19">
      <w:pPr>
        <w:pStyle w:val="Heading2"/>
      </w:pPr>
      <w:bookmarkStart w:id="1" w:name="_Toc181351183"/>
      <w:r>
        <w:lastRenderedPageBreak/>
        <w:t>Introduction</w:t>
      </w:r>
      <w:bookmarkEnd w:id="1"/>
      <w:r>
        <w:t xml:space="preserve"> </w:t>
      </w:r>
    </w:p>
    <w:p w14:paraId="7044B370" w14:textId="77777777" w:rsidR="00E14E19" w:rsidRPr="00E14E19" w:rsidRDefault="00E14E19" w:rsidP="00E14E19">
      <w:pPr>
        <w:rPr>
          <w:lang w:val="en-GB" w:eastAsia="en-US"/>
        </w:rPr>
      </w:pPr>
    </w:p>
    <w:p w14:paraId="7ED1EE18" w14:textId="64144394" w:rsidR="00224F93" w:rsidRPr="00E14E19" w:rsidRDefault="00224F93" w:rsidP="00A67C56">
      <w:pPr>
        <w:jc w:val="both"/>
      </w:pPr>
      <w:r w:rsidRPr="00E14E19">
        <w:t>The purpose of the grievance procedure is to provide employees of Argyll &amp; Bute with the opportunity to resolve any concerns that they may have regarding their employment within the Council.  This procedure describes how employees should raise concerns and how managers should respond, so they are dealt with in a fair and consistent manner</w:t>
      </w:r>
      <w:r w:rsidR="00A67C56" w:rsidRPr="00E14E19">
        <w:t xml:space="preserve">. </w:t>
      </w:r>
      <w:r w:rsidRPr="00E14E19">
        <w:t xml:space="preserve"> </w:t>
      </w:r>
    </w:p>
    <w:p w14:paraId="56A7FFEF" w14:textId="25EEDBCA" w:rsidR="00224F93" w:rsidRPr="00E14E19" w:rsidRDefault="00224F93" w:rsidP="00A67C56">
      <w:pPr>
        <w:jc w:val="both"/>
      </w:pPr>
      <w:r w:rsidRPr="00E14E19">
        <w:t>The Council is committed to making every effort to resolve grievances at the earliest opportunity, and without unreasonable delays, and in a manner which is fair and consistent across the Council</w:t>
      </w:r>
      <w:r w:rsidR="00A67C56" w:rsidRPr="00E14E19">
        <w:t xml:space="preserve">. </w:t>
      </w:r>
    </w:p>
    <w:p w14:paraId="06125F5A" w14:textId="6C685E71" w:rsidR="00224F93" w:rsidRPr="00E14E19" w:rsidRDefault="00224F93" w:rsidP="00A67C56">
      <w:pPr>
        <w:jc w:val="both"/>
      </w:pPr>
      <w:r w:rsidRPr="00E14E19">
        <w:t>This procedure must not be used to make deliberate false accusations or raise frivolous/trivial issues; these m</w:t>
      </w:r>
      <w:r w:rsidR="00E0373C">
        <w:t xml:space="preserve">ay be treated as misconduct. </w:t>
      </w:r>
      <w:r w:rsidRPr="00E14E19">
        <w:t xml:space="preserve">If a grievance has been raised and dealt with previously, a further grievance raised regarding the same issues will not be given a new grievance hearing under this procedure where nothing new/ no new evidence is being raised.   </w:t>
      </w:r>
    </w:p>
    <w:p w14:paraId="09E0A5EA" w14:textId="77777777" w:rsidR="00224F93" w:rsidRPr="00E14E19" w:rsidRDefault="00224F93" w:rsidP="00A67C56">
      <w:pPr>
        <w:jc w:val="both"/>
      </w:pPr>
      <w:r w:rsidRPr="00E14E19">
        <w:t xml:space="preserve">Grievance resolution sought by employees must be reasonable, achievable and within the powers of the management to grant.  </w:t>
      </w:r>
    </w:p>
    <w:p w14:paraId="0A49A78D" w14:textId="77777777" w:rsidR="00224F93" w:rsidRPr="00E14E19" w:rsidRDefault="00224F93" w:rsidP="00A67C56">
      <w:pPr>
        <w:jc w:val="both"/>
      </w:pPr>
      <w:r w:rsidRPr="00E14E19">
        <w:t xml:space="preserve">Where new working arrangements or practices have been implemented with prior consultation and a grievance is notified by an individual or collective of employees, the new arrangements will be maintained until the grievance procedure has been followed and exhausted, although agreement may not necessarily have been reached. Where new working arrangements or priorities have been implemented without prior consultation and a grievance is notified without prior consultation and a dispute or grievance is notified by an individual or collective group of employees, the status quo (old arrangements) will be reverted to until the procedure has been followed and exhausted although agreement need not necessarily have been reached.  </w:t>
      </w:r>
    </w:p>
    <w:p w14:paraId="46AD7FC6" w14:textId="77777777" w:rsidR="00224F93" w:rsidRPr="00E14E19" w:rsidRDefault="00224F93" w:rsidP="00A67C56">
      <w:pPr>
        <w:jc w:val="both"/>
      </w:pPr>
      <w:r w:rsidRPr="00E14E19">
        <w:t xml:space="preserve">All grievances involving other employees will be investigated fairly and may result in disciplinary proceedings if evidence of misconduct is found.   </w:t>
      </w:r>
    </w:p>
    <w:p w14:paraId="49A8DF30" w14:textId="77777777" w:rsidR="00E14E19" w:rsidRPr="00E14E19" w:rsidRDefault="00E14E19" w:rsidP="00224F93"/>
    <w:p w14:paraId="15BB3532" w14:textId="13B4D51B" w:rsidR="00224F93" w:rsidRPr="00E14E19" w:rsidRDefault="00224F93" w:rsidP="00E14E19">
      <w:pPr>
        <w:pStyle w:val="Heading2"/>
      </w:pPr>
    </w:p>
    <w:p w14:paraId="5D48C460" w14:textId="3076B38E" w:rsidR="00224F93" w:rsidRPr="00E14E19" w:rsidRDefault="00224F93" w:rsidP="00E14E19">
      <w:pPr>
        <w:pStyle w:val="Heading2"/>
      </w:pPr>
      <w:bookmarkStart w:id="2" w:name="_Toc181351184"/>
      <w:r w:rsidRPr="00E14E19">
        <w:t>Raising a Grievance</w:t>
      </w:r>
      <w:bookmarkEnd w:id="2"/>
      <w:r w:rsidRPr="00E14E19">
        <w:t xml:space="preserve"> </w:t>
      </w:r>
    </w:p>
    <w:p w14:paraId="4D9A92B5" w14:textId="77777777" w:rsidR="00E14E19" w:rsidRPr="00E14E19" w:rsidRDefault="00E14E19" w:rsidP="00E14E19">
      <w:pPr>
        <w:rPr>
          <w:lang w:val="en-GB" w:eastAsia="en-US"/>
        </w:rPr>
      </w:pPr>
    </w:p>
    <w:p w14:paraId="16A3AB12" w14:textId="3DFB03E5" w:rsidR="00224F93" w:rsidRDefault="00224F93" w:rsidP="00E14E19">
      <w:pPr>
        <w:pStyle w:val="Heading3"/>
      </w:pPr>
      <w:bookmarkStart w:id="3" w:name="_Toc181351185"/>
      <w:r w:rsidRPr="00E14E19">
        <w:t>Employee Responsibilities</w:t>
      </w:r>
      <w:bookmarkEnd w:id="3"/>
    </w:p>
    <w:p w14:paraId="3D3BDE36" w14:textId="77777777" w:rsidR="00E14E19" w:rsidRPr="00E14E19" w:rsidRDefault="00E14E19" w:rsidP="00E14E19">
      <w:pPr>
        <w:rPr>
          <w:lang w:val="en-GB" w:eastAsia="en-US"/>
        </w:rPr>
      </w:pPr>
    </w:p>
    <w:p w14:paraId="1FE69042" w14:textId="77777777" w:rsidR="00224F93" w:rsidRDefault="00224F93" w:rsidP="0061169A">
      <w:pPr>
        <w:tabs>
          <w:tab w:val="left" w:pos="720"/>
        </w:tabs>
        <w:spacing w:after="0"/>
        <w:jc w:val="both"/>
        <w:rPr>
          <w:rFonts w:eastAsia="Times New Roman" w:cs="Arial"/>
        </w:rPr>
      </w:pPr>
      <w:r w:rsidRPr="44CD7E9A">
        <w:rPr>
          <w:rFonts w:eastAsia="Times New Roman" w:cs="Arial"/>
          <w:b/>
          <w:bCs/>
        </w:rPr>
        <w:lastRenderedPageBreak/>
        <w:t>Informal Stage</w:t>
      </w:r>
      <w:r w:rsidRPr="44CD7E9A">
        <w:rPr>
          <w:rFonts w:eastAsia="Times New Roman" w:cs="Arial"/>
        </w:rPr>
        <w:t xml:space="preserve">: All issues must be raised informally with the employee’s line manager and an informal resolution sought. </w:t>
      </w:r>
    </w:p>
    <w:p w14:paraId="6B38E8B9" w14:textId="77777777" w:rsidR="00224F93" w:rsidRDefault="00224F93" w:rsidP="0061169A">
      <w:pPr>
        <w:tabs>
          <w:tab w:val="left" w:pos="720"/>
        </w:tabs>
        <w:spacing w:after="0"/>
        <w:jc w:val="both"/>
        <w:rPr>
          <w:rFonts w:eastAsia="Times New Roman" w:cs="Arial"/>
        </w:rPr>
      </w:pPr>
    </w:p>
    <w:p w14:paraId="0144FC9E" w14:textId="77777777" w:rsidR="00224F93" w:rsidRDefault="00224F93" w:rsidP="0061169A">
      <w:pPr>
        <w:spacing w:after="0"/>
        <w:jc w:val="both"/>
        <w:rPr>
          <w:rFonts w:eastAsia="Times New Roman" w:cs="Arial"/>
        </w:rPr>
      </w:pPr>
      <w:r w:rsidRPr="44CD7E9A">
        <w:rPr>
          <w:rFonts w:eastAsia="Times New Roman" w:cs="Arial"/>
        </w:rPr>
        <w:t>Note: If the grievance is against an employee’s immediate line manager’s alleged conduct, the employee should submit their grievance to the next level of manager.</w:t>
      </w:r>
    </w:p>
    <w:p w14:paraId="4E9BF32B" w14:textId="77777777" w:rsidR="00224F93" w:rsidRDefault="00224F93" w:rsidP="0061169A">
      <w:pPr>
        <w:spacing w:after="0"/>
        <w:jc w:val="both"/>
        <w:rPr>
          <w:rFonts w:eastAsia="Times New Roman" w:cs="Arial"/>
        </w:rPr>
      </w:pPr>
    </w:p>
    <w:p w14:paraId="4FCC942F" w14:textId="43345DA7" w:rsidR="00224F93" w:rsidRDefault="00224F93" w:rsidP="0061169A">
      <w:pPr>
        <w:spacing w:line="276" w:lineRule="auto"/>
        <w:jc w:val="both"/>
        <w:rPr>
          <w:rFonts w:eastAsia="Times New Roman" w:cs="Arial"/>
          <w:color w:val="FF0000"/>
        </w:rPr>
      </w:pPr>
      <w:r w:rsidRPr="26D20044">
        <w:rPr>
          <w:rFonts w:eastAsia="Times New Roman" w:cs="Arial"/>
        </w:rPr>
        <w:t>Most work grievances should be able to be addressed through this stage</w:t>
      </w:r>
    </w:p>
    <w:p w14:paraId="765DB307" w14:textId="77777777" w:rsidR="00224F93" w:rsidRDefault="00224F93" w:rsidP="0061169A">
      <w:pPr>
        <w:spacing w:line="276" w:lineRule="auto"/>
        <w:jc w:val="both"/>
        <w:rPr>
          <w:rFonts w:eastAsia="Times New Roman" w:cs="Arial"/>
        </w:rPr>
      </w:pPr>
    </w:p>
    <w:p w14:paraId="03A9F93A" w14:textId="3CC887CC" w:rsidR="00224F93" w:rsidRDefault="00224F93" w:rsidP="0061169A">
      <w:pPr>
        <w:pStyle w:val="Heading3"/>
        <w:jc w:val="both"/>
        <w:rPr>
          <w:rFonts w:eastAsia="Times New Roman"/>
        </w:rPr>
      </w:pPr>
      <w:bookmarkStart w:id="4" w:name="_Toc181351186"/>
      <w:r w:rsidRPr="00224F93">
        <w:rPr>
          <w:rFonts w:eastAsia="Times New Roman"/>
        </w:rPr>
        <w:t>Line Manager Responsibilities</w:t>
      </w:r>
      <w:bookmarkEnd w:id="4"/>
    </w:p>
    <w:p w14:paraId="56D22142" w14:textId="77777777" w:rsidR="00E14E19" w:rsidRPr="00E14E19" w:rsidRDefault="00E14E19" w:rsidP="0061169A">
      <w:pPr>
        <w:jc w:val="both"/>
        <w:rPr>
          <w:lang w:val="en-GB" w:eastAsia="en-US"/>
        </w:rPr>
      </w:pPr>
    </w:p>
    <w:p w14:paraId="2ACAC5EB" w14:textId="0AC849B3" w:rsidR="00224F93" w:rsidRDefault="137362ED" w:rsidP="0061169A">
      <w:pPr>
        <w:spacing w:line="276" w:lineRule="auto"/>
        <w:jc w:val="both"/>
        <w:rPr>
          <w:rFonts w:eastAsia="Times New Roman" w:cs="Arial"/>
        </w:rPr>
      </w:pPr>
      <w:r w:rsidRPr="21816A58">
        <w:rPr>
          <w:rFonts w:eastAsia="Times New Roman" w:cs="Arial"/>
        </w:rPr>
        <w:t>The manager will arrange an early discussion with the employee who raised the concerns to establish the nature of the concern, the solution sought and any other relevant information so they can resolve this issue.</w:t>
      </w:r>
      <w:r w:rsidR="00224F93" w:rsidRPr="21816A58">
        <w:rPr>
          <w:rFonts w:eastAsia="Times New Roman" w:cs="Arial"/>
        </w:rPr>
        <w:t xml:space="preserve">  </w:t>
      </w:r>
    </w:p>
    <w:p w14:paraId="4017836A" w14:textId="4FBFF1CD" w:rsidR="00224F93" w:rsidRDefault="00224F93" w:rsidP="0061169A">
      <w:pPr>
        <w:spacing w:line="276" w:lineRule="auto"/>
        <w:jc w:val="both"/>
      </w:pPr>
      <w:r w:rsidRPr="21816A58">
        <w:rPr>
          <w:rFonts w:eastAsia="Times New Roman" w:cs="Arial"/>
        </w:rPr>
        <w:t xml:space="preserve">If the issue is about a fellow employee, the manager may need to speak privately with the person complained about, which will clarify the situation </w:t>
      </w:r>
      <w:r w:rsidR="7079AA96" w:rsidRPr="21816A58">
        <w:rPr>
          <w:rFonts w:eastAsia="Times New Roman" w:cs="Arial"/>
        </w:rPr>
        <w:t>to</w:t>
      </w:r>
      <w:r w:rsidRPr="21816A58">
        <w:rPr>
          <w:rFonts w:eastAsia="Times New Roman" w:cs="Arial"/>
        </w:rPr>
        <w:t xml:space="preserve"> move towards an informal resolution.   </w:t>
      </w:r>
    </w:p>
    <w:p w14:paraId="61195871" w14:textId="1C276121" w:rsidR="00224F93" w:rsidRDefault="00224F93" w:rsidP="0061169A">
      <w:pPr>
        <w:spacing w:line="276" w:lineRule="auto"/>
        <w:jc w:val="both"/>
      </w:pPr>
      <w:r w:rsidRPr="21816A58">
        <w:rPr>
          <w:rFonts w:eastAsia="Times New Roman" w:cs="Arial"/>
        </w:rPr>
        <w:t xml:space="preserve">If the line manager is unable to find an informal resolution to the concerns raised, they must advise the aggrieved employee.  </w:t>
      </w:r>
      <w:r w:rsidR="389AD215" w:rsidRPr="21816A58">
        <w:rPr>
          <w:rFonts w:eastAsia="Times New Roman" w:cs="Arial"/>
        </w:rPr>
        <w:t>The response to the informal grievance concerns should be provided to the employee promptly.</w:t>
      </w:r>
      <w:r w:rsidRPr="21816A58">
        <w:rPr>
          <w:rFonts w:eastAsia="Times New Roman" w:cs="Arial"/>
        </w:rPr>
        <w:t xml:space="preserve">   </w:t>
      </w:r>
    </w:p>
    <w:p w14:paraId="2462C636" w14:textId="5652D198" w:rsidR="00224F93" w:rsidRDefault="00224F93" w:rsidP="0061169A">
      <w:pPr>
        <w:pStyle w:val="Heading3"/>
        <w:jc w:val="both"/>
        <w:rPr>
          <w:rFonts w:eastAsia="Times New Roman"/>
        </w:rPr>
      </w:pPr>
      <w:bookmarkStart w:id="5" w:name="_Toc181351187"/>
      <w:r w:rsidRPr="00224F93">
        <w:rPr>
          <w:rFonts w:eastAsia="Times New Roman"/>
        </w:rPr>
        <w:t>Employee Responsibilities</w:t>
      </w:r>
      <w:bookmarkEnd w:id="5"/>
    </w:p>
    <w:p w14:paraId="35AC7C68" w14:textId="77777777" w:rsidR="00E14E19" w:rsidRPr="00E14E19" w:rsidRDefault="00E14E19" w:rsidP="0061169A">
      <w:pPr>
        <w:jc w:val="both"/>
        <w:rPr>
          <w:lang w:val="en-GB" w:eastAsia="en-US"/>
        </w:rPr>
      </w:pPr>
    </w:p>
    <w:p w14:paraId="7CBF4466" w14:textId="18530AEF" w:rsidR="00E14E19" w:rsidRDefault="00224F93" w:rsidP="0061169A">
      <w:pPr>
        <w:tabs>
          <w:tab w:val="left" w:pos="720"/>
        </w:tabs>
        <w:spacing w:after="0"/>
        <w:jc w:val="both"/>
        <w:rPr>
          <w:rFonts w:eastAsia="Times New Roman" w:cs="Arial"/>
        </w:rPr>
      </w:pPr>
      <w:r w:rsidRPr="26D20044">
        <w:rPr>
          <w:rFonts w:eastAsia="Times New Roman" w:cs="Arial"/>
          <w:b/>
          <w:bCs/>
        </w:rPr>
        <w:t xml:space="preserve">Formal Stage: </w:t>
      </w:r>
      <w:r w:rsidRPr="26D20044">
        <w:rPr>
          <w:rFonts w:eastAsia="Times New Roman" w:cs="Arial"/>
        </w:rPr>
        <w:t>If it is not possible to resolve the grievance informally</w:t>
      </w:r>
      <w:r w:rsidRPr="26D20044">
        <w:rPr>
          <w:rFonts w:eastAsia="Times New Roman" w:cs="Arial"/>
          <w:b/>
          <w:bCs/>
        </w:rPr>
        <w:t xml:space="preserve"> </w:t>
      </w:r>
      <w:r w:rsidRPr="26D20044">
        <w:rPr>
          <w:rFonts w:eastAsia="Times New Roman" w:cs="Arial"/>
        </w:rPr>
        <w:t xml:space="preserve">the employee must submit the grievance using the </w:t>
      </w:r>
      <w:r w:rsidRPr="26D20044">
        <w:rPr>
          <w:rFonts w:eastAsia="Times New Roman" w:cs="Arial"/>
          <w:b/>
          <w:bCs/>
        </w:rPr>
        <w:t>Griev003 - Grievance Procedure Form Part 1,</w:t>
      </w:r>
      <w:r w:rsidRPr="26D20044">
        <w:rPr>
          <w:rFonts w:eastAsia="Times New Roman" w:cs="Arial"/>
        </w:rPr>
        <w:t xml:space="preserve"> without unnecessary delay, providing as much detail as possible, to their supervisor/ line manager or head teacher. Employees should also include the informal response from their line manager in relation to the informal resolution.</w:t>
      </w:r>
    </w:p>
    <w:p w14:paraId="0B31B7B0" w14:textId="77777777" w:rsidR="00E14E19" w:rsidRDefault="00E14E19" w:rsidP="0061169A">
      <w:pPr>
        <w:tabs>
          <w:tab w:val="left" w:pos="720"/>
        </w:tabs>
        <w:spacing w:after="0"/>
        <w:jc w:val="both"/>
        <w:rPr>
          <w:rFonts w:eastAsia="Times New Roman" w:cs="Arial"/>
        </w:rPr>
      </w:pPr>
    </w:p>
    <w:p w14:paraId="4ED0CCD2" w14:textId="77777777" w:rsidR="00E14E19" w:rsidRDefault="00E14E19" w:rsidP="0061169A">
      <w:pPr>
        <w:tabs>
          <w:tab w:val="left" w:pos="720"/>
        </w:tabs>
        <w:spacing w:after="0"/>
        <w:jc w:val="both"/>
        <w:rPr>
          <w:rFonts w:eastAsia="Times New Roman" w:cs="Arial"/>
        </w:rPr>
      </w:pPr>
    </w:p>
    <w:p w14:paraId="48E35E73" w14:textId="352D7554" w:rsidR="00224F93" w:rsidRPr="00224F93" w:rsidRDefault="00224F93" w:rsidP="0061169A">
      <w:pPr>
        <w:pStyle w:val="Heading3"/>
        <w:jc w:val="both"/>
        <w:rPr>
          <w:rFonts w:eastAsia="Times New Roman"/>
        </w:rPr>
      </w:pPr>
      <w:bookmarkStart w:id="6" w:name="_Toc181351188"/>
      <w:r w:rsidRPr="00224F93">
        <w:rPr>
          <w:rFonts w:eastAsia="Times New Roman"/>
        </w:rPr>
        <w:t>Line Manager Responsibilities</w:t>
      </w:r>
      <w:bookmarkEnd w:id="6"/>
    </w:p>
    <w:p w14:paraId="55AB4009" w14:textId="77777777" w:rsidR="00224F93" w:rsidRDefault="00224F93" w:rsidP="0061169A">
      <w:pPr>
        <w:tabs>
          <w:tab w:val="left" w:pos="720"/>
        </w:tabs>
        <w:spacing w:after="0"/>
        <w:jc w:val="both"/>
        <w:rPr>
          <w:rFonts w:eastAsia="Times New Roman" w:cs="Arial"/>
        </w:rPr>
      </w:pPr>
    </w:p>
    <w:p w14:paraId="25C48671" w14:textId="77777777" w:rsidR="00224F93" w:rsidRDefault="00224F93" w:rsidP="0061169A">
      <w:pPr>
        <w:tabs>
          <w:tab w:val="left" w:pos="720"/>
        </w:tabs>
        <w:spacing w:after="0"/>
        <w:jc w:val="both"/>
        <w:rPr>
          <w:rFonts w:eastAsia="Times New Roman" w:cs="Arial"/>
        </w:rPr>
      </w:pPr>
      <w:r w:rsidRPr="44CD7E9A">
        <w:rPr>
          <w:rFonts w:eastAsia="Times New Roman" w:cs="Arial"/>
          <w:b/>
          <w:bCs/>
        </w:rPr>
        <w:t xml:space="preserve">Letter 1: Confirmation of Formal Grievance Received, </w:t>
      </w:r>
      <w:r w:rsidRPr="44CD7E9A">
        <w:rPr>
          <w:rFonts w:eastAsia="Times New Roman" w:cs="Arial"/>
        </w:rPr>
        <w:t xml:space="preserve">must be sent to the employee who has raised the grievance acknowledging receipt and providing them with any relevant information about the investigation process. </w:t>
      </w:r>
    </w:p>
    <w:p w14:paraId="7F666979" w14:textId="77777777" w:rsidR="00224F93" w:rsidRDefault="00224F93" w:rsidP="0061169A">
      <w:pPr>
        <w:tabs>
          <w:tab w:val="left" w:pos="720"/>
        </w:tabs>
        <w:spacing w:after="0"/>
        <w:jc w:val="both"/>
        <w:rPr>
          <w:rFonts w:eastAsia="Times New Roman" w:cs="Arial"/>
          <w:b/>
          <w:bCs/>
        </w:rPr>
      </w:pPr>
    </w:p>
    <w:p w14:paraId="16E951A7" w14:textId="77777777" w:rsidR="00224F93" w:rsidRPr="00E14E19" w:rsidRDefault="00224F93" w:rsidP="0061169A">
      <w:pPr>
        <w:tabs>
          <w:tab w:val="left" w:pos="720"/>
        </w:tabs>
        <w:spacing w:after="0"/>
        <w:jc w:val="both"/>
        <w:rPr>
          <w:rFonts w:eastAsia="Times New Roman" w:cs="Arial"/>
        </w:rPr>
      </w:pPr>
      <w:r w:rsidRPr="44CD7E9A">
        <w:rPr>
          <w:rFonts w:eastAsia="Times New Roman" w:cs="Arial"/>
        </w:rPr>
        <w:t xml:space="preserve">If a grievance has been raised regarding another employee, </w:t>
      </w:r>
      <w:r w:rsidRPr="44CD7E9A">
        <w:rPr>
          <w:rFonts w:eastAsia="Times New Roman" w:cs="Arial"/>
          <w:b/>
          <w:bCs/>
        </w:rPr>
        <w:t xml:space="preserve">Letter 2a: Advising </w:t>
      </w:r>
      <w:r w:rsidRPr="00E14E19">
        <w:rPr>
          <w:rFonts w:eastAsia="Times New Roman" w:cs="Arial"/>
          <w:b/>
          <w:bCs/>
        </w:rPr>
        <w:t>Employee Grievance Raised Against Them,</w:t>
      </w:r>
      <w:r w:rsidRPr="00E14E19">
        <w:rPr>
          <w:rFonts w:eastAsia="Times New Roman" w:cs="Arial"/>
        </w:rPr>
        <w:t xml:space="preserve"> should be sent. This letter will provide details of the nature of the grievance.</w:t>
      </w:r>
    </w:p>
    <w:p w14:paraId="0FEE2F8A" w14:textId="77777777" w:rsidR="00224F93" w:rsidRPr="00E14E19" w:rsidRDefault="00224F93" w:rsidP="0061169A">
      <w:pPr>
        <w:tabs>
          <w:tab w:val="left" w:pos="720"/>
        </w:tabs>
        <w:spacing w:after="0"/>
        <w:jc w:val="both"/>
        <w:rPr>
          <w:rFonts w:eastAsia="Times New Roman" w:cs="Arial"/>
        </w:rPr>
      </w:pPr>
    </w:p>
    <w:p w14:paraId="3FA279A1" w14:textId="38543200" w:rsidR="00224F93" w:rsidRPr="00E14E19" w:rsidRDefault="00224F93" w:rsidP="0061169A">
      <w:pPr>
        <w:tabs>
          <w:tab w:val="left" w:pos="720"/>
        </w:tabs>
        <w:spacing w:after="0"/>
        <w:jc w:val="both"/>
        <w:rPr>
          <w:rFonts w:eastAsia="Times New Roman" w:cs="Arial"/>
        </w:rPr>
      </w:pPr>
      <w:r w:rsidRPr="00E14E19">
        <w:rPr>
          <w:rFonts w:eastAsia="Times New Roman" w:cs="Arial"/>
        </w:rPr>
        <w:lastRenderedPageBreak/>
        <w:t xml:space="preserve">Please contact the Employee Relations Team for advice </w:t>
      </w:r>
      <w:r w:rsidR="00E14E19" w:rsidRPr="00E14E19">
        <w:rPr>
          <w:rFonts w:eastAsia="Times New Roman" w:cs="Arial"/>
        </w:rPr>
        <w:t>regarding</w:t>
      </w:r>
      <w:r w:rsidRPr="00E14E19">
        <w:rPr>
          <w:rFonts w:eastAsia="Times New Roman" w:cs="Arial"/>
        </w:rPr>
        <w:t xml:space="preserve"> letters relating to the grievance procedure.</w:t>
      </w:r>
    </w:p>
    <w:p w14:paraId="5720EDAE" w14:textId="77777777" w:rsidR="00224F93" w:rsidRPr="00E14E19" w:rsidRDefault="00224F93" w:rsidP="0061169A">
      <w:pPr>
        <w:tabs>
          <w:tab w:val="left" w:pos="720"/>
        </w:tabs>
        <w:spacing w:after="0"/>
        <w:jc w:val="both"/>
        <w:rPr>
          <w:rFonts w:eastAsia="Times New Roman" w:cs="Arial"/>
        </w:rPr>
      </w:pPr>
      <w:r w:rsidRPr="00E14E19">
        <w:rPr>
          <w:rFonts w:eastAsia="Times New Roman" w:cs="Arial"/>
        </w:rPr>
        <w:t xml:space="preserve">A meeting will be convened typically within </w:t>
      </w:r>
      <w:r w:rsidRPr="00E14E19">
        <w:rPr>
          <w:rFonts w:eastAsia="Times New Roman" w:cs="Arial"/>
          <w:b/>
          <w:bCs/>
        </w:rPr>
        <w:t>5 to 10 working days</w:t>
      </w:r>
      <w:r w:rsidRPr="00E14E19">
        <w:rPr>
          <w:rFonts w:eastAsia="Times New Roman" w:cs="Arial"/>
        </w:rPr>
        <w:t xml:space="preserve"> (*Please see Section 6, noted for further information).</w:t>
      </w:r>
    </w:p>
    <w:p w14:paraId="254AFE09" w14:textId="77777777" w:rsidR="00224F93" w:rsidRPr="00E14E19" w:rsidRDefault="00224F93" w:rsidP="0061169A">
      <w:pPr>
        <w:tabs>
          <w:tab w:val="left" w:pos="720"/>
        </w:tabs>
        <w:spacing w:after="0"/>
        <w:jc w:val="both"/>
        <w:rPr>
          <w:rFonts w:eastAsia="Times New Roman" w:cs="Arial"/>
        </w:rPr>
      </w:pPr>
    </w:p>
    <w:p w14:paraId="4900603B" w14:textId="77777777" w:rsidR="00224F93" w:rsidRPr="00E14E19" w:rsidRDefault="00224F93" w:rsidP="0061169A">
      <w:pPr>
        <w:tabs>
          <w:tab w:val="left" w:pos="720"/>
        </w:tabs>
        <w:spacing w:after="0"/>
        <w:jc w:val="both"/>
        <w:rPr>
          <w:rFonts w:eastAsia="Times New Roman" w:cs="Arial"/>
        </w:rPr>
      </w:pPr>
      <w:r w:rsidRPr="00E14E19">
        <w:rPr>
          <w:rFonts w:eastAsia="Times New Roman" w:cs="Arial"/>
        </w:rPr>
        <w:t xml:space="preserve">The employee/s will be notified in writing, </w:t>
      </w:r>
      <w:r w:rsidRPr="00E14E19">
        <w:rPr>
          <w:rFonts w:eastAsia="Times New Roman" w:cs="Arial"/>
          <w:b/>
          <w:bCs/>
        </w:rPr>
        <w:t>Letter 3: Inviting Employee to Attend Meeting (Raised Grievance)</w:t>
      </w:r>
      <w:r w:rsidRPr="00E14E19">
        <w:rPr>
          <w:rFonts w:eastAsia="Times New Roman" w:cs="Arial"/>
        </w:rPr>
        <w:t>, of the date, time and venue, and their entitlement to have someone accompany them to the meeting if they so choose (although this is not a requirement of the procedure).</w:t>
      </w:r>
    </w:p>
    <w:p w14:paraId="2E78A3C8" w14:textId="77777777" w:rsidR="00224F93" w:rsidRPr="00E14E19" w:rsidRDefault="00224F93" w:rsidP="0061169A">
      <w:pPr>
        <w:tabs>
          <w:tab w:val="left" w:pos="720"/>
        </w:tabs>
        <w:spacing w:after="0"/>
        <w:jc w:val="both"/>
        <w:rPr>
          <w:rFonts w:eastAsia="Times New Roman" w:cs="Arial"/>
        </w:rPr>
      </w:pPr>
    </w:p>
    <w:p w14:paraId="652FFC28" w14:textId="77777777" w:rsidR="00224F93" w:rsidRPr="00E14E19" w:rsidRDefault="00224F93" w:rsidP="0061169A">
      <w:pPr>
        <w:tabs>
          <w:tab w:val="left" w:pos="720"/>
        </w:tabs>
        <w:spacing w:after="0"/>
        <w:jc w:val="both"/>
        <w:rPr>
          <w:rFonts w:eastAsia="Times New Roman" w:cs="Arial"/>
        </w:rPr>
      </w:pPr>
      <w:r w:rsidRPr="00E14E19">
        <w:rPr>
          <w:rFonts w:eastAsia="Times New Roman" w:cs="Arial"/>
        </w:rPr>
        <w:t xml:space="preserve">Any other relevant employees will be contacted in writing, </w:t>
      </w:r>
      <w:r w:rsidRPr="00E14E19">
        <w:rPr>
          <w:rFonts w:eastAsia="Times New Roman" w:cs="Arial"/>
          <w:b/>
          <w:bCs/>
        </w:rPr>
        <w:t>Letter 3a: Inviting Witnesses to Grievance Investigation Meeting</w:t>
      </w:r>
      <w:r w:rsidRPr="00E14E19">
        <w:rPr>
          <w:rFonts w:eastAsia="Times New Roman" w:cs="Arial"/>
        </w:rPr>
        <w:t>, and given details of their meeting date, times and locations.</w:t>
      </w:r>
    </w:p>
    <w:p w14:paraId="7CE975D3" w14:textId="77777777" w:rsidR="00224F93" w:rsidRPr="00E14E19" w:rsidRDefault="00224F93" w:rsidP="0061169A">
      <w:pPr>
        <w:tabs>
          <w:tab w:val="left" w:pos="720"/>
        </w:tabs>
        <w:spacing w:after="0"/>
        <w:jc w:val="both"/>
        <w:rPr>
          <w:rFonts w:eastAsia="Times New Roman" w:cs="Arial"/>
        </w:rPr>
      </w:pPr>
    </w:p>
    <w:p w14:paraId="235A240D" w14:textId="75E4562E" w:rsidR="00224F93" w:rsidRPr="00E14E19" w:rsidRDefault="00224F93" w:rsidP="0061169A">
      <w:pPr>
        <w:tabs>
          <w:tab w:val="left" w:pos="720"/>
        </w:tabs>
        <w:spacing w:after="0"/>
        <w:jc w:val="both"/>
        <w:rPr>
          <w:rFonts w:eastAsia="Times New Roman" w:cs="Arial"/>
        </w:rPr>
      </w:pPr>
      <w:r w:rsidRPr="00E14E19">
        <w:rPr>
          <w:rFonts w:eastAsia="Times New Roman" w:cs="Arial"/>
        </w:rPr>
        <w:t xml:space="preserve">If any employee requests the grievance hearing meeting to be re-scheduled, every effort will be made by the line manager to accommodate for reasonable re-schedule dates. This will be confirmed in writing by sending </w:t>
      </w:r>
      <w:r w:rsidRPr="00E14E19">
        <w:rPr>
          <w:rFonts w:eastAsia="Times New Roman" w:cs="Arial"/>
          <w:b/>
          <w:bCs/>
        </w:rPr>
        <w:t xml:space="preserve">Letter </w:t>
      </w:r>
      <w:r w:rsidR="00516F17" w:rsidRPr="00E14E19">
        <w:rPr>
          <w:rFonts w:eastAsia="Times New Roman" w:cs="Arial"/>
          <w:b/>
          <w:bCs/>
        </w:rPr>
        <w:t>3b,</w:t>
      </w:r>
      <w:r w:rsidRPr="00E14E19">
        <w:rPr>
          <w:rFonts w:eastAsia="Times New Roman" w:cs="Arial"/>
          <w:b/>
          <w:bCs/>
        </w:rPr>
        <w:t xml:space="preserve"> Rescheduling Grievance Meeting</w:t>
      </w:r>
      <w:r w:rsidRPr="00E14E19">
        <w:rPr>
          <w:rFonts w:eastAsia="Times New Roman" w:cs="Arial"/>
        </w:rPr>
        <w:t>.</w:t>
      </w:r>
    </w:p>
    <w:p w14:paraId="5425DF10" w14:textId="77777777" w:rsidR="00224F93" w:rsidRPr="00E14E19" w:rsidRDefault="00224F93" w:rsidP="0061169A">
      <w:pPr>
        <w:tabs>
          <w:tab w:val="left" w:pos="720"/>
        </w:tabs>
        <w:spacing w:after="0"/>
        <w:jc w:val="both"/>
        <w:rPr>
          <w:rFonts w:eastAsia="Times New Roman" w:cs="Arial"/>
        </w:rPr>
      </w:pPr>
    </w:p>
    <w:p w14:paraId="4BEB4892" w14:textId="77777777" w:rsidR="00224F93" w:rsidRPr="00E14E19" w:rsidRDefault="00224F93" w:rsidP="0061169A">
      <w:pPr>
        <w:tabs>
          <w:tab w:val="left" w:pos="720"/>
        </w:tabs>
        <w:spacing w:after="0"/>
        <w:jc w:val="both"/>
        <w:rPr>
          <w:rFonts w:eastAsia="Times New Roman" w:cs="Arial"/>
        </w:rPr>
      </w:pPr>
      <w:r w:rsidRPr="00E14E19">
        <w:rPr>
          <w:rFonts w:eastAsia="Times New Roman" w:cs="Arial"/>
        </w:rPr>
        <w:t xml:space="preserve">A note of the meeting/s should be taken, this does not require to be ‘verbatim’ but should capture the key points of the discussion. The line manager will use the </w:t>
      </w:r>
      <w:r w:rsidRPr="00E14E19">
        <w:rPr>
          <w:rFonts w:eastAsia="Times New Roman" w:cs="Arial"/>
          <w:b/>
          <w:bCs/>
        </w:rPr>
        <w:t>Record of Grievance Meeting Form</w:t>
      </w:r>
      <w:r w:rsidRPr="00E14E19">
        <w:rPr>
          <w:rFonts w:eastAsia="Times New Roman" w:cs="Arial"/>
        </w:rPr>
        <w:t>.</w:t>
      </w:r>
    </w:p>
    <w:p w14:paraId="2714DA5C" w14:textId="77777777" w:rsidR="00224F93" w:rsidRPr="00E14E19" w:rsidRDefault="00224F93" w:rsidP="0061169A">
      <w:pPr>
        <w:spacing w:after="0"/>
        <w:jc w:val="both"/>
        <w:rPr>
          <w:rFonts w:eastAsia="Times New Roman" w:cs="Arial"/>
        </w:rPr>
      </w:pPr>
    </w:p>
    <w:p w14:paraId="6609C0E1" w14:textId="77777777" w:rsidR="00224F93" w:rsidRPr="00E14E19" w:rsidRDefault="00224F93" w:rsidP="0061169A">
      <w:pPr>
        <w:spacing w:after="0"/>
        <w:jc w:val="both"/>
        <w:rPr>
          <w:rFonts w:eastAsia="Times New Roman" w:cs="Arial"/>
        </w:rPr>
      </w:pPr>
    </w:p>
    <w:p w14:paraId="1F396031" w14:textId="77777777" w:rsidR="00224F93" w:rsidRPr="00E14E19" w:rsidRDefault="00224F93" w:rsidP="0061169A">
      <w:pPr>
        <w:pStyle w:val="Heading3"/>
        <w:jc w:val="both"/>
        <w:rPr>
          <w:rFonts w:eastAsia="Times New Roman"/>
        </w:rPr>
      </w:pPr>
      <w:bookmarkStart w:id="7" w:name="_Toc181351189"/>
      <w:r w:rsidRPr="00E14E19">
        <w:rPr>
          <w:rFonts w:eastAsia="Times New Roman"/>
        </w:rPr>
        <w:t>Employee &amp; Line Manager Responsibilities</w:t>
      </w:r>
      <w:bookmarkEnd w:id="7"/>
    </w:p>
    <w:p w14:paraId="772BF337" w14:textId="77777777" w:rsidR="00224F93" w:rsidRPr="00E14E19" w:rsidRDefault="00224F93" w:rsidP="0061169A">
      <w:pPr>
        <w:spacing w:after="0"/>
        <w:jc w:val="both"/>
        <w:rPr>
          <w:rFonts w:eastAsia="Times New Roman" w:cs="Arial"/>
        </w:rPr>
      </w:pPr>
    </w:p>
    <w:p w14:paraId="6C1E86C1" w14:textId="77777777" w:rsidR="00224F93" w:rsidRPr="00E14E19" w:rsidRDefault="00224F93" w:rsidP="0061169A">
      <w:pPr>
        <w:spacing w:after="0"/>
        <w:jc w:val="both"/>
        <w:rPr>
          <w:rFonts w:eastAsia="Times New Roman" w:cs="Arial"/>
        </w:rPr>
      </w:pPr>
      <w:r w:rsidRPr="00E14E19">
        <w:rPr>
          <w:rFonts w:eastAsia="Times New Roman" w:cs="Arial"/>
        </w:rPr>
        <w:t>At the meeting the employee/ their representative will explain the detail of the grievance and provide any supporting evidence relating to it and can offer potential solutions to the grievance.</w:t>
      </w:r>
    </w:p>
    <w:p w14:paraId="6A248B07" w14:textId="77777777" w:rsidR="00224F93" w:rsidRPr="00E14E19" w:rsidRDefault="00224F93" w:rsidP="0061169A">
      <w:pPr>
        <w:spacing w:after="0"/>
        <w:jc w:val="both"/>
        <w:rPr>
          <w:rFonts w:eastAsia="Times New Roman" w:cs="Arial"/>
        </w:rPr>
      </w:pPr>
    </w:p>
    <w:p w14:paraId="3366B379" w14:textId="29EF57CC" w:rsidR="00224F93" w:rsidRPr="00E14E19" w:rsidRDefault="00224F93" w:rsidP="0061169A">
      <w:pPr>
        <w:jc w:val="both"/>
        <w:rPr>
          <w:rFonts w:eastAsia="Times New Roman" w:cs="Arial"/>
        </w:rPr>
      </w:pPr>
      <w:r w:rsidRPr="00E14E19">
        <w:rPr>
          <w:rFonts w:eastAsia="Times New Roman" w:cs="Arial"/>
        </w:rPr>
        <w:t>Management will seek to clarify the specific points raised in the grievance and will study any supporting evidence with a view to attempting to</w:t>
      </w:r>
    </w:p>
    <w:p w14:paraId="73CBD7C9" w14:textId="7C419AB3" w:rsidR="00E14E19" w:rsidRDefault="00E14E19" w:rsidP="0061169A">
      <w:pPr>
        <w:jc w:val="both"/>
        <w:rPr>
          <w:rFonts w:eastAsia="Times New Roman" w:cs="Arial"/>
        </w:rPr>
      </w:pPr>
    </w:p>
    <w:p w14:paraId="7BD8B9C3" w14:textId="77777777" w:rsidR="00E0373C" w:rsidRPr="00E14E19" w:rsidRDefault="00E0373C" w:rsidP="0061169A">
      <w:pPr>
        <w:jc w:val="both"/>
        <w:rPr>
          <w:rFonts w:eastAsia="Times New Roman" w:cs="Arial"/>
        </w:rPr>
      </w:pPr>
    </w:p>
    <w:p w14:paraId="4744B721" w14:textId="3002F36E" w:rsidR="00224F93" w:rsidRPr="00E14E19" w:rsidRDefault="00224F93" w:rsidP="0061169A">
      <w:pPr>
        <w:pStyle w:val="Heading2"/>
        <w:jc w:val="both"/>
        <w:rPr>
          <w:rFonts w:eastAsia="Times New Roman"/>
        </w:rPr>
      </w:pPr>
      <w:bookmarkStart w:id="8" w:name="_Toc181351190"/>
      <w:r w:rsidRPr="00E14E19">
        <w:rPr>
          <w:rFonts w:eastAsia="Times New Roman"/>
        </w:rPr>
        <w:t>Grievance Appeal and Appeal to</w:t>
      </w:r>
      <w:bookmarkEnd w:id="8"/>
      <w:r w:rsidR="00E0373C">
        <w:rPr>
          <w:rFonts w:eastAsia="Times New Roman"/>
        </w:rPr>
        <w:t xml:space="preserve"> Senior Manager</w:t>
      </w:r>
      <w:r w:rsidRPr="00E14E19">
        <w:rPr>
          <w:rFonts w:eastAsia="Times New Roman"/>
        </w:rPr>
        <w:t xml:space="preserve"> </w:t>
      </w:r>
    </w:p>
    <w:p w14:paraId="2F26B0CD" w14:textId="77777777" w:rsidR="00E14E19" w:rsidRPr="00E14E19" w:rsidRDefault="00E14E19" w:rsidP="0061169A">
      <w:pPr>
        <w:pStyle w:val="Heading3"/>
        <w:jc w:val="both"/>
      </w:pPr>
    </w:p>
    <w:p w14:paraId="65038C75" w14:textId="7A597B6A" w:rsidR="00E14E19" w:rsidRPr="00E14E19" w:rsidRDefault="00E14E19" w:rsidP="0061169A">
      <w:pPr>
        <w:pStyle w:val="Heading3"/>
        <w:jc w:val="both"/>
        <w:rPr>
          <w:rFonts w:eastAsia="Times New Roman" w:cs="Arial"/>
        </w:rPr>
      </w:pPr>
      <w:bookmarkStart w:id="9" w:name="_Toc181351191"/>
      <w:r w:rsidRPr="00E14E19">
        <w:rPr>
          <w:rFonts w:eastAsia="Times New Roman" w:cs="Arial"/>
        </w:rPr>
        <w:t>Employee &amp; Line Manager Responsibilities</w:t>
      </w:r>
      <w:bookmarkEnd w:id="9"/>
    </w:p>
    <w:p w14:paraId="54303F78" w14:textId="77777777" w:rsidR="00E14E19" w:rsidRDefault="00E14E19" w:rsidP="0061169A">
      <w:pPr>
        <w:spacing w:after="0"/>
        <w:jc w:val="both"/>
        <w:rPr>
          <w:rFonts w:eastAsia="Times New Roman" w:cs="Arial"/>
          <w:u w:val="single"/>
        </w:rPr>
      </w:pPr>
    </w:p>
    <w:p w14:paraId="59FFB12A" w14:textId="77777777" w:rsidR="00E14E19" w:rsidRDefault="00E14E19" w:rsidP="0061169A">
      <w:pPr>
        <w:spacing w:after="0"/>
        <w:jc w:val="both"/>
        <w:rPr>
          <w:rFonts w:eastAsia="Times New Roman" w:cs="Arial"/>
        </w:rPr>
      </w:pPr>
      <w:r w:rsidRPr="26D20044">
        <w:rPr>
          <w:rFonts w:eastAsia="Times New Roman" w:cs="Arial"/>
        </w:rPr>
        <w:lastRenderedPageBreak/>
        <w:t xml:space="preserve">If an employee who has had their grievance heard at Formal Stage remains of the view that it has still not been adequately addressed, they may request a review of their concerns by way of appeal. To submit an appeal at least one of the following criteria </w:t>
      </w:r>
      <w:r w:rsidRPr="26D20044">
        <w:rPr>
          <w:rFonts w:eastAsia="Times New Roman" w:cs="Arial"/>
          <w:b/>
          <w:bCs/>
        </w:rPr>
        <w:t>must be met or evidenced</w:t>
      </w:r>
      <w:r w:rsidRPr="26D20044">
        <w:rPr>
          <w:rFonts w:eastAsia="Times New Roman" w:cs="Arial"/>
        </w:rPr>
        <w:t>:</w:t>
      </w:r>
    </w:p>
    <w:p w14:paraId="413C788A" w14:textId="77777777" w:rsidR="00E14E19" w:rsidRDefault="00E14E19" w:rsidP="0061169A">
      <w:pPr>
        <w:pStyle w:val="ListParagraph"/>
        <w:numPr>
          <w:ilvl w:val="0"/>
          <w:numId w:val="3"/>
        </w:numPr>
        <w:spacing w:after="0" w:line="240" w:lineRule="auto"/>
        <w:jc w:val="both"/>
        <w:rPr>
          <w:rFonts w:eastAsia="Times New Roman" w:cs="Arial"/>
        </w:rPr>
      </w:pPr>
      <w:r w:rsidRPr="26D20044">
        <w:rPr>
          <w:rFonts w:eastAsia="Times New Roman" w:cs="Arial"/>
        </w:rPr>
        <w:t>Information provided by the employee was not taken into consideration</w:t>
      </w:r>
    </w:p>
    <w:p w14:paraId="47E92FA2" w14:textId="77777777" w:rsidR="00E14E19" w:rsidRDefault="00E14E19" w:rsidP="0061169A">
      <w:pPr>
        <w:pStyle w:val="ListParagraph"/>
        <w:numPr>
          <w:ilvl w:val="0"/>
          <w:numId w:val="3"/>
        </w:numPr>
        <w:spacing w:after="0" w:line="240" w:lineRule="auto"/>
        <w:jc w:val="both"/>
        <w:rPr>
          <w:rFonts w:eastAsia="Times New Roman" w:cs="Arial"/>
        </w:rPr>
      </w:pPr>
      <w:r w:rsidRPr="26D20044">
        <w:rPr>
          <w:rFonts w:eastAsia="Times New Roman" w:cs="Arial"/>
        </w:rPr>
        <w:t>The findings of the grievance hearing were not consistent or supported by the information provided.</w:t>
      </w:r>
    </w:p>
    <w:p w14:paraId="57D52A19" w14:textId="77777777" w:rsidR="00E14E19" w:rsidRDefault="00E14E19" w:rsidP="0061169A">
      <w:pPr>
        <w:spacing w:after="0"/>
        <w:jc w:val="both"/>
        <w:rPr>
          <w:rFonts w:eastAsia="Times New Roman" w:cs="Arial"/>
        </w:rPr>
      </w:pPr>
    </w:p>
    <w:p w14:paraId="27BCEF87" w14:textId="30020F44" w:rsidR="00E14E19" w:rsidRDefault="00E14E19" w:rsidP="0061169A">
      <w:pPr>
        <w:spacing w:after="0"/>
        <w:jc w:val="both"/>
        <w:rPr>
          <w:rFonts w:eastAsia="Times New Roman" w:cs="Arial"/>
        </w:rPr>
      </w:pPr>
      <w:r w:rsidRPr="21816A58">
        <w:rPr>
          <w:rFonts w:eastAsia="Times New Roman" w:cs="Arial"/>
        </w:rPr>
        <w:t xml:space="preserve">If the employee believes one or </w:t>
      </w:r>
      <w:r w:rsidR="448A0F6B" w:rsidRPr="21816A58">
        <w:rPr>
          <w:rFonts w:eastAsia="Times New Roman" w:cs="Arial"/>
        </w:rPr>
        <w:t>both</w:t>
      </w:r>
      <w:r w:rsidRPr="21816A58">
        <w:rPr>
          <w:rFonts w:eastAsia="Times New Roman" w:cs="Arial"/>
        </w:rPr>
        <w:t xml:space="preserve"> criteria have been </w:t>
      </w:r>
      <w:r w:rsidR="00516F17" w:rsidRPr="21816A58">
        <w:rPr>
          <w:rFonts w:eastAsia="Times New Roman" w:cs="Arial"/>
        </w:rPr>
        <w:t>met,</w:t>
      </w:r>
      <w:r w:rsidRPr="21816A58">
        <w:rPr>
          <w:rFonts w:eastAsia="Times New Roman" w:cs="Arial"/>
        </w:rPr>
        <w:t xml:space="preserve"> then they must complete the </w:t>
      </w:r>
      <w:r w:rsidRPr="21816A58">
        <w:rPr>
          <w:rFonts w:eastAsia="Times New Roman" w:cs="Arial"/>
          <w:b/>
          <w:bCs/>
        </w:rPr>
        <w:t>Griev005 – Grievance Appeal Form</w:t>
      </w:r>
      <w:r w:rsidRPr="21816A58">
        <w:rPr>
          <w:rFonts w:eastAsia="Times New Roman" w:cs="Arial"/>
        </w:rPr>
        <w:t xml:space="preserve"> stating the </w:t>
      </w:r>
      <w:r w:rsidRPr="21816A58">
        <w:rPr>
          <w:rFonts w:eastAsia="Times New Roman" w:cs="Arial"/>
          <w:b/>
          <w:bCs/>
        </w:rPr>
        <w:t>specific reasons</w:t>
      </w:r>
      <w:r w:rsidRPr="21816A58">
        <w:rPr>
          <w:rFonts w:eastAsia="Times New Roman" w:cs="Arial"/>
        </w:rPr>
        <w:t xml:space="preserve"> for their appeal. </w:t>
      </w:r>
    </w:p>
    <w:p w14:paraId="163DDDD8" w14:textId="77777777" w:rsidR="00E14E19" w:rsidRDefault="00E14E19" w:rsidP="0061169A">
      <w:pPr>
        <w:spacing w:after="0"/>
        <w:jc w:val="both"/>
        <w:rPr>
          <w:rFonts w:eastAsia="Times New Roman" w:cs="Arial"/>
        </w:rPr>
      </w:pPr>
    </w:p>
    <w:p w14:paraId="5E746C1A" w14:textId="188F2A13" w:rsidR="00E14E19" w:rsidRDefault="00E14E19" w:rsidP="0061169A">
      <w:pPr>
        <w:spacing w:after="0"/>
        <w:jc w:val="both"/>
        <w:rPr>
          <w:rFonts w:eastAsia="Times New Roman" w:cs="Arial"/>
        </w:rPr>
      </w:pPr>
      <w:r w:rsidRPr="26D20044">
        <w:rPr>
          <w:rFonts w:eastAsia="Times New Roman" w:cs="Arial"/>
        </w:rPr>
        <w:t xml:space="preserve">This should be submitted to the named appeal manager and a copy to the Employee Relations Team within </w:t>
      </w:r>
      <w:r w:rsidRPr="26D20044">
        <w:rPr>
          <w:rFonts w:eastAsia="Times New Roman" w:cs="Arial"/>
          <w:b/>
          <w:bCs/>
          <w:i/>
          <w:iCs/>
        </w:rPr>
        <w:t>10 working days</w:t>
      </w:r>
      <w:r w:rsidRPr="26D20044">
        <w:rPr>
          <w:rFonts w:eastAsia="Times New Roman" w:cs="Arial"/>
        </w:rPr>
        <w:t xml:space="preserve"> of the notification of outcome, who will convene an appeal grievance meeting within </w:t>
      </w:r>
      <w:r w:rsidRPr="26D20044">
        <w:rPr>
          <w:rFonts w:eastAsia="Times New Roman" w:cs="Arial"/>
          <w:b/>
          <w:bCs/>
          <w:i/>
          <w:iCs/>
        </w:rPr>
        <w:t>20 working days</w:t>
      </w:r>
      <w:r w:rsidR="00585C44">
        <w:rPr>
          <w:rFonts w:eastAsia="Times New Roman" w:cs="Arial"/>
          <w:i/>
          <w:iCs/>
        </w:rPr>
        <w:t xml:space="preserve">. </w:t>
      </w:r>
      <w:r w:rsidRPr="26D20044">
        <w:rPr>
          <w:rFonts w:eastAsia="Times New Roman" w:cs="Arial"/>
        </w:rPr>
        <w:t xml:space="preserve">The employee will be invited to the grievance appeal meeting in writing, </w:t>
      </w:r>
      <w:r w:rsidRPr="26D20044">
        <w:rPr>
          <w:rFonts w:eastAsia="Times New Roman" w:cs="Arial"/>
          <w:b/>
          <w:bCs/>
        </w:rPr>
        <w:t>Letter 5: Invite to Grievance Appeal Meeting (Raised Grievance).</w:t>
      </w:r>
    </w:p>
    <w:p w14:paraId="336409F9" w14:textId="77777777" w:rsidR="00E14E19" w:rsidRDefault="00E14E19" w:rsidP="0061169A">
      <w:pPr>
        <w:spacing w:after="0"/>
        <w:jc w:val="both"/>
        <w:rPr>
          <w:rFonts w:eastAsia="Times New Roman" w:cs="Arial"/>
        </w:rPr>
      </w:pPr>
    </w:p>
    <w:p w14:paraId="5639D0C2" w14:textId="1DBB6869" w:rsidR="00E14E19" w:rsidRDefault="00B64B0D" w:rsidP="0061169A">
      <w:pPr>
        <w:jc w:val="both"/>
        <w:rPr>
          <w:rFonts w:eastAsia="Times New Roman" w:cs="Arial"/>
        </w:rPr>
      </w:pPr>
      <w:r w:rsidRPr="00901543">
        <w:rPr>
          <w:rFonts w:eastAsia="Times New Roman" w:cs="Arial"/>
        </w:rPr>
        <w:t xml:space="preserve">This manager will be the final arbiter at officer (manager) level prior to any further possible submission of the grievance to </w:t>
      </w:r>
      <w:r>
        <w:rPr>
          <w:rFonts w:eastAsia="Times New Roman" w:cs="Arial"/>
        </w:rPr>
        <w:t xml:space="preserve">a Senior Manager </w:t>
      </w:r>
      <w:r w:rsidRPr="00901543">
        <w:rPr>
          <w:rFonts w:eastAsia="Times New Roman" w:cs="Arial"/>
        </w:rPr>
        <w:t xml:space="preserve">the framework for appeals at both officer and </w:t>
      </w:r>
      <w:r>
        <w:rPr>
          <w:rFonts w:eastAsia="Times New Roman" w:cs="Arial"/>
        </w:rPr>
        <w:t>senior manager</w:t>
      </w:r>
      <w:r w:rsidRPr="00901543">
        <w:rPr>
          <w:rFonts w:eastAsia="Times New Roman" w:cs="Arial"/>
        </w:rPr>
        <w:t xml:space="preserve"> level</w:t>
      </w:r>
      <w:r>
        <w:rPr>
          <w:rFonts w:eastAsia="Times New Roman" w:cs="Arial"/>
        </w:rPr>
        <w:t>.</w:t>
      </w:r>
    </w:p>
    <w:p w14:paraId="7DC4E80B" w14:textId="77777777" w:rsidR="00E52022" w:rsidRDefault="00E52022" w:rsidP="0061169A">
      <w:pPr>
        <w:jc w:val="both"/>
      </w:pPr>
    </w:p>
    <w:p w14:paraId="030A93C6" w14:textId="59E9A861" w:rsidR="00E14E19" w:rsidRDefault="00E14E19" w:rsidP="0061169A">
      <w:pPr>
        <w:pStyle w:val="Heading3"/>
        <w:jc w:val="both"/>
      </w:pPr>
      <w:bookmarkStart w:id="10" w:name="_Toc181351192"/>
      <w:r w:rsidRPr="00E14E19">
        <w:t>Line Manager Responsibilities</w:t>
      </w:r>
      <w:bookmarkEnd w:id="10"/>
    </w:p>
    <w:p w14:paraId="78063ADB" w14:textId="77777777" w:rsidR="00E14E19" w:rsidRPr="00E14E19" w:rsidRDefault="00E14E19" w:rsidP="0061169A">
      <w:pPr>
        <w:jc w:val="both"/>
        <w:rPr>
          <w:lang w:val="en-GB" w:eastAsia="en-US"/>
        </w:rPr>
      </w:pPr>
    </w:p>
    <w:p w14:paraId="47D3B89E" w14:textId="71BF3CAD" w:rsidR="00E14E19" w:rsidRDefault="00E14E19" w:rsidP="0061169A">
      <w:pPr>
        <w:spacing w:after="0"/>
        <w:jc w:val="both"/>
        <w:rPr>
          <w:rFonts w:eastAsia="Times New Roman" w:cs="Arial"/>
        </w:rPr>
      </w:pPr>
      <w:r w:rsidRPr="26D20044">
        <w:rPr>
          <w:rFonts w:eastAsia="Times New Roman" w:cs="Arial"/>
        </w:rPr>
        <w:t xml:space="preserve">Following the </w:t>
      </w:r>
      <w:r w:rsidR="00D46879" w:rsidRPr="26D20044">
        <w:rPr>
          <w:rFonts w:eastAsia="Times New Roman" w:cs="Arial"/>
        </w:rPr>
        <w:t>Grievance Appeal</w:t>
      </w:r>
      <w:r w:rsidRPr="26D20044">
        <w:rPr>
          <w:rFonts w:eastAsia="Times New Roman" w:cs="Arial"/>
        </w:rPr>
        <w:t xml:space="preserve"> meeting, within </w:t>
      </w:r>
      <w:r w:rsidRPr="26D20044">
        <w:rPr>
          <w:rFonts w:eastAsia="Times New Roman" w:cs="Arial"/>
          <w:b/>
          <w:bCs/>
          <w:i/>
          <w:iCs/>
        </w:rPr>
        <w:t>5 working days</w:t>
      </w:r>
      <w:r w:rsidRPr="26D20044">
        <w:rPr>
          <w:rFonts w:eastAsia="Times New Roman" w:cs="Arial"/>
        </w:rPr>
        <w:t xml:space="preserve">, the manager will advise the employee in writing of their decision by completing and returning the </w:t>
      </w:r>
      <w:r w:rsidRPr="26D20044">
        <w:rPr>
          <w:rFonts w:eastAsia="Times New Roman" w:cs="Arial"/>
          <w:b/>
          <w:bCs/>
        </w:rPr>
        <w:t>Griev006 – Grievance Appeal Response</w:t>
      </w:r>
      <w:r w:rsidRPr="26D20044">
        <w:rPr>
          <w:rFonts w:eastAsia="Times New Roman" w:cs="Arial"/>
        </w:rPr>
        <w:t xml:space="preserve"> Form, and providing the employee with reasons for their decision and any required actions to be undertaken (with a copy sent to the Employee Relations Team)</w:t>
      </w:r>
    </w:p>
    <w:p w14:paraId="205E6D41" w14:textId="77777777" w:rsidR="00E14E19" w:rsidRDefault="00E14E19" w:rsidP="0061169A">
      <w:pPr>
        <w:jc w:val="both"/>
      </w:pPr>
    </w:p>
    <w:p w14:paraId="619217A6" w14:textId="77777777" w:rsidR="00E14E19" w:rsidRDefault="00E14E19" w:rsidP="0061169A">
      <w:pPr>
        <w:spacing w:after="0"/>
        <w:jc w:val="both"/>
        <w:rPr>
          <w:rFonts w:eastAsia="Times New Roman" w:cs="Arial"/>
        </w:rPr>
      </w:pPr>
      <w:r w:rsidRPr="26D20044">
        <w:rPr>
          <w:rFonts w:eastAsia="Times New Roman" w:cs="Arial"/>
        </w:rPr>
        <w:t xml:space="preserve">Where the grievance has been raised against a fellow employee, the individual should be informed in writing, </w:t>
      </w:r>
      <w:r w:rsidRPr="26D20044">
        <w:rPr>
          <w:rFonts w:eastAsia="Times New Roman" w:cs="Arial"/>
          <w:b/>
          <w:bCs/>
        </w:rPr>
        <w:t>Letter 5a: Letter to Employee Grievance Raised Against to Advise Grievance Appeal Received</w:t>
      </w:r>
      <w:r w:rsidRPr="26D20044">
        <w:rPr>
          <w:rFonts w:eastAsia="Times New Roman" w:cs="Arial"/>
        </w:rPr>
        <w:t xml:space="preserve">, if the outcome of the grievance is being appealed and the timeframe for the appeal decision. The individual should be provided with support where necessary. </w:t>
      </w:r>
    </w:p>
    <w:p w14:paraId="3CA22E9F" w14:textId="77777777" w:rsidR="00E14E19" w:rsidRDefault="00E14E19" w:rsidP="0061169A">
      <w:pPr>
        <w:spacing w:after="0"/>
        <w:jc w:val="both"/>
        <w:rPr>
          <w:rFonts w:eastAsia="Times New Roman" w:cs="Arial"/>
        </w:rPr>
      </w:pPr>
    </w:p>
    <w:p w14:paraId="34E35225" w14:textId="608DE3FC" w:rsidR="00E14E19" w:rsidRDefault="00E14E19" w:rsidP="0061169A">
      <w:pPr>
        <w:jc w:val="both"/>
        <w:rPr>
          <w:rFonts w:eastAsia="Times New Roman" w:cs="Arial"/>
        </w:rPr>
      </w:pPr>
      <w:r w:rsidRPr="26D20044">
        <w:rPr>
          <w:rFonts w:eastAsia="Times New Roman" w:cs="Arial"/>
        </w:rPr>
        <w:t xml:space="preserve">Once an appeal decision has been made, the employee the grievance was raised against should be advised of the outcome and any follow up actions required to be </w:t>
      </w:r>
      <w:r w:rsidRPr="26D20044">
        <w:rPr>
          <w:rFonts w:eastAsia="Times New Roman" w:cs="Arial"/>
        </w:rPr>
        <w:lastRenderedPageBreak/>
        <w:t xml:space="preserve">taken which involve them because of the decision, </w:t>
      </w:r>
      <w:r w:rsidRPr="26D20044">
        <w:rPr>
          <w:rFonts w:eastAsia="Times New Roman" w:cs="Arial"/>
          <w:b/>
          <w:bCs/>
        </w:rPr>
        <w:t>Letter 5b: Advising Employee Grievance Raised Against of Appeal Decision</w:t>
      </w:r>
      <w:r w:rsidRPr="26D20044">
        <w:rPr>
          <w:rFonts w:eastAsia="Times New Roman" w:cs="Arial"/>
        </w:rPr>
        <w:t>.</w:t>
      </w:r>
    </w:p>
    <w:p w14:paraId="0FD31AC1" w14:textId="77777777" w:rsidR="00E14E19" w:rsidRDefault="00E14E19" w:rsidP="0061169A">
      <w:pPr>
        <w:jc w:val="both"/>
        <w:rPr>
          <w:rFonts w:eastAsia="Times New Roman" w:cs="Arial"/>
        </w:rPr>
      </w:pPr>
    </w:p>
    <w:p w14:paraId="30B61244" w14:textId="0544D0EA" w:rsidR="00E14E19" w:rsidRDefault="00E14E19" w:rsidP="0061169A">
      <w:pPr>
        <w:pStyle w:val="Heading3"/>
        <w:jc w:val="both"/>
        <w:rPr>
          <w:rFonts w:eastAsia="Times New Roman"/>
        </w:rPr>
      </w:pPr>
      <w:bookmarkStart w:id="11" w:name="_Toc181351193"/>
      <w:r w:rsidRPr="00E14E19">
        <w:rPr>
          <w:rFonts w:eastAsia="Times New Roman"/>
        </w:rPr>
        <w:t>Employee Responsibilities</w:t>
      </w:r>
      <w:bookmarkEnd w:id="11"/>
    </w:p>
    <w:p w14:paraId="30CD45E1" w14:textId="77777777" w:rsidR="00E14E19" w:rsidRPr="00E14E19" w:rsidRDefault="00E14E19" w:rsidP="0061169A">
      <w:pPr>
        <w:jc w:val="both"/>
        <w:rPr>
          <w:lang w:val="en-GB" w:eastAsia="en-US"/>
        </w:rPr>
      </w:pPr>
    </w:p>
    <w:p w14:paraId="53E77E5D" w14:textId="1D94C783" w:rsidR="00E14E19" w:rsidRDefault="6EBC3EB4" w:rsidP="0061169A">
      <w:pPr>
        <w:spacing w:after="0"/>
        <w:jc w:val="both"/>
        <w:rPr>
          <w:rFonts w:eastAsia="Times New Roman" w:cs="Arial"/>
        </w:rPr>
      </w:pPr>
      <w:r w:rsidRPr="21816A58">
        <w:rPr>
          <w:rFonts w:eastAsia="Times New Roman" w:cs="Arial"/>
        </w:rPr>
        <w:t xml:space="preserve">If an employee who has had their grievance heard at Formal Stage and Appeal believes it has still not been adequately addressed, they may request a review of their concerns through </w:t>
      </w:r>
      <w:r w:rsidR="00E0373C">
        <w:rPr>
          <w:rFonts w:eastAsia="Times New Roman" w:cs="Arial"/>
        </w:rPr>
        <w:t>an appeal to a more Senior Manager</w:t>
      </w:r>
      <w:r w:rsidRPr="21816A58">
        <w:rPr>
          <w:rFonts w:eastAsia="Times New Roman" w:cs="Arial"/>
        </w:rPr>
        <w:t>.</w:t>
      </w:r>
      <w:r w:rsidR="00E14E19" w:rsidRPr="21816A58">
        <w:rPr>
          <w:rFonts w:eastAsia="Times New Roman" w:cs="Arial"/>
        </w:rPr>
        <w:t xml:space="preserve"> To submit an appeal at least one of the following criteria </w:t>
      </w:r>
      <w:r w:rsidR="00E14E19" w:rsidRPr="21816A58">
        <w:rPr>
          <w:rFonts w:eastAsia="Times New Roman" w:cs="Arial"/>
          <w:b/>
          <w:bCs/>
        </w:rPr>
        <w:t>must be met or evidenced</w:t>
      </w:r>
      <w:r w:rsidR="00E14E19" w:rsidRPr="21816A58">
        <w:rPr>
          <w:rFonts w:eastAsia="Times New Roman" w:cs="Arial"/>
        </w:rPr>
        <w:t>:</w:t>
      </w:r>
    </w:p>
    <w:p w14:paraId="72E79072" w14:textId="77777777" w:rsidR="00E14E19" w:rsidRDefault="00E14E19" w:rsidP="0061169A">
      <w:pPr>
        <w:pStyle w:val="ListParagraph"/>
        <w:numPr>
          <w:ilvl w:val="0"/>
          <w:numId w:val="3"/>
        </w:numPr>
        <w:spacing w:after="0" w:line="240" w:lineRule="auto"/>
        <w:jc w:val="both"/>
        <w:rPr>
          <w:rFonts w:eastAsia="Times New Roman" w:cs="Arial"/>
        </w:rPr>
      </w:pPr>
      <w:r w:rsidRPr="26D20044">
        <w:rPr>
          <w:rFonts w:eastAsia="Times New Roman" w:cs="Arial"/>
        </w:rPr>
        <w:t>Information provided by the employee was not taken into consideration</w:t>
      </w:r>
    </w:p>
    <w:p w14:paraId="389D5D60" w14:textId="77777777" w:rsidR="00E14E19" w:rsidRDefault="00E14E19" w:rsidP="0061169A">
      <w:pPr>
        <w:pStyle w:val="ListParagraph"/>
        <w:numPr>
          <w:ilvl w:val="0"/>
          <w:numId w:val="3"/>
        </w:numPr>
        <w:spacing w:after="0" w:line="240" w:lineRule="auto"/>
        <w:jc w:val="both"/>
        <w:rPr>
          <w:rFonts w:eastAsia="Times New Roman" w:cs="Arial"/>
        </w:rPr>
      </w:pPr>
      <w:r w:rsidRPr="26D20044">
        <w:rPr>
          <w:rFonts w:eastAsia="Times New Roman" w:cs="Arial"/>
        </w:rPr>
        <w:t>The findings of the grievance hearing were not consistent or supported by the information provided.</w:t>
      </w:r>
    </w:p>
    <w:p w14:paraId="15599B46" w14:textId="77777777" w:rsidR="00E14E19" w:rsidRDefault="00E14E19" w:rsidP="0061169A">
      <w:pPr>
        <w:spacing w:after="0"/>
        <w:jc w:val="both"/>
        <w:rPr>
          <w:rFonts w:eastAsia="Times New Roman" w:cs="Arial"/>
        </w:rPr>
      </w:pPr>
    </w:p>
    <w:p w14:paraId="29A69C4F" w14:textId="054438E1" w:rsidR="00E14E19" w:rsidRDefault="00E14E19" w:rsidP="0061169A">
      <w:pPr>
        <w:spacing w:after="0"/>
        <w:jc w:val="both"/>
        <w:rPr>
          <w:rFonts w:eastAsia="Times New Roman" w:cs="Arial"/>
        </w:rPr>
      </w:pPr>
      <w:r w:rsidRPr="26D20044">
        <w:rPr>
          <w:rFonts w:eastAsia="Times New Roman" w:cs="Arial"/>
        </w:rPr>
        <w:t xml:space="preserve">If the employee believes one or both of these criteria have been met, then they or their representative must write to the Head of Customer Support Services using the </w:t>
      </w:r>
      <w:r w:rsidR="00E0373C">
        <w:rPr>
          <w:rFonts w:eastAsia="Times New Roman" w:cs="Arial"/>
          <w:b/>
          <w:bCs/>
        </w:rPr>
        <w:t xml:space="preserve">Senior Manager Appeal form </w:t>
      </w:r>
      <w:r w:rsidRPr="26D20044">
        <w:rPr>
          <w:rFonts w:eastAsia="Times New Roman" w:cs="Arial"/>
        </w:rPr>
        <w:t xml:space="preserve">stating the specific grounds of their appeal within </w:t>
      </w:r>
      <w:r w:rsidRPr="26D20044">
        <w:rPr>
          <w:rFonts w:eastAsia="Times New Roman" w:cs="Arial"/>
          <w:b/>
          <w:bCs/>
          <w:i/>
          <w:iCs/>
        </w:rPr>
        <w:t>20 working days</w:t>
      </w:r>
      <w:r w:rsidRPr="26D20044">
        <w:rPr>
          <w:rFonts w:eastAsia="Times New Roman" w:cs="Arial"/>
        </w:rPr>
        <w:t xml:space="preserve"> of receiving the outcome of the officer level appeal stage.</w:t>
      </w:r>
    </w:p>
    <w:p w14:paraId="26FEB47D" w14:textId="77777777" w:rsidR="00E14E19" w:rsidRDefault="00E14E19" w:rsidP="0061169A">
      <w:pPr>
        <w:jc w:val="both"/>
        <w:rPr>
          <w:rFonts w:eastAsia="Times New Roman" w:cs="Arial"/>
        </w:rPr>
      </w:pPr>
    </w:p>
    <w:p w14:paraId="145EFA14" w14:textId="3DFD5973" w:rsidR="00E14E19" w:rsidRPr="00E14E19" w:rsidRDefault="00E14E19" w:rsidP="0061169A">
      <w:pPr>
        <w:pStyle w:val="Heading3"/>
        <w:jc w:val="both"/>
        <w:rPr>
          <w:rFonts w:eastAsia="Times New Roman"/>
        </w:rPr>
      </w:pPr>
      <w:bookmarkStart w:id="12" w:name="_Toc181351194"/>
      <w:r w:rsidRPr="00E14E19">
        <w:rPr>
          <w:rFonts w:eastAsia="Times New Roman"/>
        </w:rPr>
        <w:t>Line Manager Responsibilities</w:t>
      </w:r>
      <w:bookmarkEnd w:id="12"/>
    </w:p>
    <w:p w14:paraId="1AAC7C80" w14:textId="77777777" w:rsidR="00E14E19" w:rsidRDefault="00E14E19" w:rsidP="0061169A">
      <w:pPr>
        <w:spacing w:after="0"/>
        <w:jc w:val="both"/>
        <w:rPr>
          <w:rFonts w:eastAsia="Times New Roman" w:cs="Arial"/>
          <w:u w:val="single"/>
        </w:rPr>
      </w:pPr>
    </w:p>
    <w:p w14:paraId="66310CEB" w14:textId="07B4623A" w:rsidR="00E14E19" w:rsidRDefault="00E14E19" w:rsidP="0061169A">
      <w:pPr>
        <w:spacing w:after="0"/>
        <w:jc w:val="both"/>
        <w:rPr>
          <w:rFonts w:eastAsia="Times New Roman" w:cs="Arial"/>
        </w:rPr>
      </w:pPr>
      <w:r w:rsidRPr="26D20044">
        <w:rPr>
          <w:rFonts w:eastAsia="Times New Roman" w:cs="Arial"/>
        </w:rPr>
        <w:t xml:space="preserve">The employee will be written to and notified of the date, time and venue of the appeals committee and advised of their right to be accompanied/ represented if they so choose. The framework for the Appeals Committee (and officer level) stages are detailed in </w:t>
      </w:r>
      <w:r w:rsidRPr="00051B9F">
        <w:rPr>
          <w:rFonts w:eastAsia="Times New Roman" w:cs="Arial"/>
        </w:rPr>
        <w:t>Appendix</w:t>
      </w:r>
      <w:r w:rsidRPr="00051B9F">
        <w:rPr>
          <w:rStyle w:val="Hyperlink"/>
          <w:rFonts w:eastAsia="Times New Roman" w:cs="Arial"/>
          <w:u w:val="none"/>
        </w:rPr>
        <w:t xml:space="preserve"> </w:t>
      </w:r>
      <w:r w:rsidRPr="00051B9F">
        <w:rPr>
          <w:rStyle w:val="Hyperlink"/>
          <w:rFonts w:eastAsia="Times New Roman" w:cs="Arial"/>
          <w:color w:val="auto"/>
          <w:u w:val="none"/>
        </w:rPr>
        <w:t>3</w:t>
      </w:r>
      <w:r w:rsidRPr="00051B9F">
        <w:rPr>
          <w:rFonts w:eastAsia="Times New Roman" w:cs="Arial"/>
        </w:rPr>
        <w:t>.</w:t>
      </w:r>
    </w:p>
    <w:p w14:paraId="02C98C16" w14:textId="77777777" w:rsidR="00E14E19" w:rsidRDefault="00E14E19" w:rsidP="0061169A">
      <w:pPr>
        <w:jc w:val="both"/>
        <w:rPr>
          <w:rFonts w:eastAsia="Times New Roman" w:cs="Arial"/>
        </w:rPr>
      </w:pPr>
    </w:p>
    <w:p w14:paraId="090FCD03" w14:textId="482F59B2" w:rsidR="00E14E19" w:rsidRDefault="00E14E19" w:rsidP="0061169A">
      <w:pPr>
        <w:spacing w:after="0"/>
        <w:jc w:val="both"/>
        <w:rPr>
          <w:rFonts w:eastAsia="Times New Roman" w:cs="Arial"/>
        </w:rPr>
      </w:pPr>
      <w:r w:rsidRPr="26D20044">
        <w:rPr>
          <w:rFonts w:eastAsia="Times New Roman" w:cs="Arial"/>
        </w:rPr>
        <w:t xml:space="preserve">Where the grievance has been raised against a fellow employee, the individual should be informed in writing, </w:t>
      </w:r>
      <w:r w:rsidRPr="26D20044">
        <w:rPr>
          <w:rFonts w:eastAsia="Times New Roman" w:cs="Arial"/>
          <w:b/>
          <w:bCs/>
        </w:rPr>
        <w:t xml:space="preserve">Letter 5a: Letter to Employee Grievance Raised </w:t>
      </w:r>
      <w:r w:rsidR="00E0373C" w:rsidRPr="26D20044">
        <w:rPr>
          <w:rFonts w:eastAsia="Times New Roman" w:cs="Arial"/>
          <w:b/>
          <w:bCs/>
        </w:rPr>
        <w:t>against</w:t>
      </w:r>
      <w:r w:rsidRPr="26D20044">
        <w:rPr>
          <w:rFonts w:eastAsia="Times New Roman" w:cs="Arial"/>
          <w:b/>
          <w:bCs/>
        </w:rPr>
        <w:t xml:space="preserve"> to Advise Grievance Appeal Received</w:t>
      </w:r>
      <w:r w:rsidRPr="26D20044">
        <w:rPr>
          <w:rFonts w:eastAsia="Times New Roman" w:cs="Arial"/>
        </w:rPr>
        <w:t>, if the outcome of the grievance is being appealed to</w:t>
      </w:r>
      <w:r w:rsidR="00E0373C">
        <w:rPr>
          <w:rFonts w:eastAsia="Times New Roman" w:cs="Arial"/>
        </w:rPr>
        <w:t xml:space="preserve"> a Senior Manager</w:t>
      </w:r>
      <w:r w:rsidRPr="26D20044">
        <w:rPr>
          <w:rFonts w:eastAsia="Times New Roman" w:cs="Arial"/>
        </w:rPr>
        <w:t xml:space="preserve"> and the timeframe for the appeal decision. The individual should be provided with support where necessary. </w:t>
      </w:r>
    </w:p>
    <w:p w14:paraId="3E38953A" w14:textId="77777777" w:rsidR="00E14E19" w:rsidRDefault="00E14E19" w:rsidP="0061169A">
      <w:pPr>
        <w:spacing w:after="0"/>
        <w:jc w:val="both"/>
        <w:rPr>
          <w:rFonts w:eastAsia="Times New Roman" w:cs="Arial"/>
        </w:rPr>
      </w:pPr>
    </w:p>
    <w:p w14:paraId="283EDD21" w14:textId="77777777" w:rsidR="00E0373C" w:rsidRDefault="00E0373C" w:rsidP="0061169A">
      <w:pPr>
        <w:spacing w:after="0"/>
        <w:jc w:val="both"/>
        <w:rPr>
          <w:rFonts w:eastAsia="Times New Roman" w:cs="Arial"/>
        </w:rPr>
      </w:pPr>
    </w:p>
    <w:p w14:paraId="1BC1B831" w14:textId="7710DFCD" w:rsidR="00E14E19" w:rsidRDefault="00E14E19" w:rsidP="0061169A">
      <w:pPr>
        <w:spacing w:after="0"/>
        <w:jc w:val="both"/>
        <w:rPr>
          <w:rFonts w:eastAsia="Times New Roman" w:cs="Arial"/>
        </w:rPr>
      </w:pPr>
      <w:r w:rsidRPr="26D20044">
        <w:rPr>
          <w:rFonts w:eastAsia="Times New Roman" w:cs="Arial"/>
        </w:rPr>
        <w:t xml:space="preserve">Once an appeal decision has been made, the employee the grievance was raised against should be advised of the outcome and any follow up actions required to be taken which involve them because of the decision, </w:t>
      </w:r>
      <w:r w:rsidRPr="26D20044">
        <w:rPr>
          <w:rFonts w:eastAsia="Times New Roman" w:cs="Arial"/>
          <w:b/>
          <w:bCs/>
        </w:rPr>
        <w:t xml:space="preserve">Letter 5b: Advising Employee Grievance Raised </w:t>
      </w:r>
      <w:r w:rsidR="00E0373C" w:rsidRPr="26D20044">
        <w:rPr>
          <w:rFonts w:eastAsia="Times New Roman" w:cs="Arial"/>
          <w:b/>
          <w:bCs/>
        </w:rPr>
        <w:t>against</w:t>
      </w:r>
      <w:r w:rsidRPr="26D20044">
        <w:rPr>
          <w:rFonts w:eastAsia="Times New Roman" w:cs="Arial"/>
          <w:b/>
          <w:bCs/>
        </w:rPr>
        <w:t xml:space="preserve"> of Appeal Decision</w:t>
      </w:r>
      <w:r w:rsidRPr="26D20044">
        <w:rPr>
          <w:rFonts w:eastAsia="Times New Roman" w:cs="Arial"/>
        </w:rPr>
        <w:t>.</w:t>
      </w:r>
    </w:p>
    <w:p w14:paraId="71C3EA18" w14:textId="77777777" w:rsidR="00E14E19" w:rsidRDefault="00E14E19" w:rsidP="0061169A">
      <w:pPr>
        <w:jc w:val="both"/>
        <w:rPr>
          <w:rFonts w:eastAsia="Times New Roman" w:cs="Arial"/>
        </w:rPr>
      </w:pPr>
    </w:p>
    <w:p w14:paraId="03F880B3" w14:textId="5BBDCC1D" w:rsidR="00E14E19" w:rsidRDefault="00E14E19" w:rsidP="0061169A">
      <w:pPr>
        <w:pStyle w:val="Heading3"/>
        <w:jc w:val="both"/>
        <w:rPr>
          <w:rFonts w:eastAsia="Times New Roman"/>
        </w:rPr>
      </w:pPr>
      <w:bookmarkStart w:id="13" w:name="_Toc181351195"/>
      <w:r w:rsidRPr="00E14E19">
        <w:rPr>
          <w:rFonts w:eastAsia="Times New Roman"/>
        </w:rPr>
        <w:t>Employee Responsibilities</w:t>
      </w:r>
      <w:bookmarkEnd w:id="13"/>
    </w:p>
    <w:p w14:paraId="76724D21" w14:textId="77777777" w:rsidR="00E14E19" w:rsidRPr="00E14E19" w:rsidRDefault="00E14E19" w:rsidP="0061169A">
      <w:pPr>
        <w:jc w:val="both"/>
        <w:rPr>
          <w:lang w:val="en-GB" w:eastAsia="en-US"/>
        </w:rPr>
      </w:pPr>
    </w:p>
    <w:p w14:paraId="6F6E0EBE" w14:textId="4ADE8601" w:rsidR="00E14E19" w:rsidRDefault="00E14E19" w:rsidP="0061169A">
      <w:pPr>
        <w:jc w:val="both"/>
        <w:rPr>
          <w:rFonts w:eastAsia="Times New Roman" w:cs="Arial"/>
        </w:rPr>
      </w:pPr>
      <w:r w:rsidRPr="26D20044">
        <w:rPr>
          <w:rFonts w:eastAsia="Times New Roman" w:cs="Arial"/>
        </w:rPr>
        <w:lastRenderedPageBreak/>
        <w:t xml:space="preserve">If a grievance appeal or appeal to </w:t>
      </w:r>
      <w:r w:rsidR="00E1110D">
        <w:rPr>
          <w:rFonts w:eastAsia="Times New Roman" w:cs="Arial"/>
        </w:rPr>
        <w:t>a Senior Manager</w:t>
      </w:r>
      <w:r w:rsidRPr="26D20044">
        <w:rPr>
          <w:rFonts w:eastAsia="Times New Roman" w:cs="Arial"/>
        </w:rPr>
        <w:t xml:space="preserve"> is raised after the respective timescales, the appeal will not be dealt with as it will be deemed out of time, and you will be sent </w:t>
      </w:r>
      <w:r w:rsidRPr="26D20044">
        <w:rPr>
          <w:rFonts w:eastAsia="Times New Roman" w:cs="Arial"/>
          <w:b/>
          <w:bCs/>
        </w:rPr>
        <w:t>Letter 6: Grievance appeal out of time.</w:t>
      </w:r>
    </w:p>
    <w:p w14:paraId="007A0AF8" w14:textId="77777777" w:rsidR="00E14E19" w:rsidRDefault="00E14E19" w:rsidP="0061169A">
      <w:pPr>
        <w:jc w:val="both"/>
      </w:pPr>
    </w:p>
    <w:p w14:paraId="06B8E94B" w14:textId="77777777" w:rsidR="00E14E19" w:rsidRDefault="00E14E19" w:rsidP="0061169A">
      <w:pPr>
        <w:pStyle w:val="Heading2"/>
        <w:jc w:val="both"/>
      </w:pPr>
      <w:bookmarkStart w:id="14" w:name="_Toc181351196"/>
      <w:r>
        <w:t>Collective Grievances</w:t>
      </w:r>
      <w:bookmarkEnd w:id="14"/>
    </w:p>
    <w:p w14:paraId="7EDA9BA3" w14:textId="77777777" w:rsidR="00E14E19" w:rsidRDefault="00E14E19" w:rsidP="0061169A">
      <w:pPr>
        <w:jc w:val="both"/>
      </w:pPr>
    </w:p>
    <w:p w14:paraId="2391C1AA" w14:textId="50D80E6C" w:rsidR="00E14E19" w:rsidRDefault="00E14E19" w:rsidP="0061169A">
      <w:pPr>
        <w:pStyle w:val="Heading3"/>
        <w:jc w:val="both"/>
      </w:pPr>
      <w:bookmarkStart w:id="15" w:name="_Toc181351197"/>
      <w:r w:rsidRPr="00E14E19">
        <w:t>Employee Responsibilities</w:t>
      </w:r>
      <w:bookmarkEnd w:id="15"/>
    </w:p>
    <w:p w14:paraId="33E78303" w14:textId="77777777" w:rsidR="00E14E19" w:rsidRPr="00E14E19" w:rsidRDefault="00E14E19" w:rsidP="0061169A">
      <w:pPr>
        <w:jc w:val="both"/>
        <w:rPr>
          <w:lang w:val="en-GB" w:eastAsia="en-US"/>
        </w:rPr>
      </w:pPr>
    </w:p>
    <w:p w14:paraId="29BF5D91" w14:textId="77777777" w:rsidR="00E14E19" w:rsidRDefault="00E14E19" w:rsidP="0061169A">
      <w:pPr>
        <w:jc w:val="both"/>
        <w:rPr>
          <w:rFonts w:eastAsia="Times New Roman" w:cs="Arial"/>
        </w:rPr>
      </w:pPr>
      <w:r w:rsidRPr="26D20044">
        <w:rPr>
          <w:rFonts w:eastAsia="Times New Roman" w:cs="Arial"/>
        </w:rPr>
        <w:t xml:space="preserve">A collective grievance situation occurs when two or more employees have the same / identical grievance. Collective grievances must be submitted using the </w:t>
      </w:r>
      <w:r w:rsidRPr="26D20044">
        <w:rPr>
          <w:rFonts w:eastAsia="Times New Roman" w:cs="Arial"/>
          <w:b/>
          <w:bCs/>
        </w:rPr>
        <w:t>Griev003</w:t>
      </w:r>
      <w:r>
        <w:t xml:space="preserve"> – </w:t>
      </w:r>
      <w:r w:rsidRPr="26D20044">
        <w:rPr>
          <w:rFonts w:eastAsia="Times New Roman" w:cs="Arial"/>
          <w:b/>
          <w:bCs/>
        </w:rPr>
        <w:t>Grievance</w:t>
      </w:r>
      <w:r>
        <w:t xml:space="preserve"> </w:t>
      </w:r>
      <w:r w:rsidRPr="26D20044">
        <w:rPr>
          <w:rFonts w:eastAsia="Times New Roman" w:cs="Arial"/>
          <w:b/>
          <w:bCs/>
        </w:rPr>
        <w:t>Form</w:t>
      </w:r>
      <w:r w:rsidRPr="26D20044">
        <w:rPr>
          <w:rFonts w:eastAsia="Times New Roman" w:cs="Arial"/>
        </w:rPr>
        <w:t xml:space="preserve"> and must be signed by all the employees raising the grievance and dated. One of the employees should identify themselves as the nominated contact person for administrative purposes. Additionally, the employees concerned are entitled to be accompanied by another person e.g. a Trades Union representative or colleague should they so wish.</w:t>
      </w:r>
    </w:p>
    <w:p w14:paraId="2D75501B" w14:textId="77777777" w:rsidR="00E14E19" w:rsidRDefault="00E14E19" w:rsidP="0061169A">
      <w:pPr>
        <w:spacing w:after="0"/>
        <w:jc w:val="both"/>
        <w:rPr>
          <w:rFonts w:eastAsia="Times New Roman" w:cs="Arial"/>
        </w:rPr>
      </w:pPr>
      <w:r w:rsidRPr="26D20044">
        <w:rPr>
          <w:rFonts w:eastAsia="Times New Roman" w:cs="Arial"/>
        </w:rPr>
        <w:t>Note: Where two or more points/ issues are being raised, all the employees signing the grievance must universally be pursuing all the points/ issues contained within the collective grievance. If any of the employees involved have (individual) additional grievances, they should follow the grievance procedure for individual grievances for these additional points/ issues.</w:t>
      </w:r>
    </w:p>
    <w:p w14:paraId="4699A976" w14:textId="77777777" w:rsidR="00E14E19" w:rsidRDefault="00E14E19" w:rsidP="0061169A">
      <w:pPr>
        <w:spacing w:after="0"/>
        <w:jc w:val="both"/>
        <w:rPr>
          <w:rFonts w:eastAsia="Times New Roman" w:cs="Arial"/>
        </w:rPr>
      </w:pPr>
    </w:p>
    <w:p w14:paraId="75E83E44" w14:textId="77777777" w:rsidR="00E14E19" w:rsidRDefault="00E14E19" w:rsidP="0061169A">
      <w:pPr>
        <w:spacing w:after="0"/>
        <w:jc w:val="both"/>
        <w:rPr>
          <w:rFonts w:eastAsia="Times New Roman" w:cs="Arial"/>
        </w:rPr>
      </w:pPr>
    </w:p>
    <w:p w14:paraId="2E39BB46" w14:textId="77777777" w:rsidR="00E14E19" w:rsidRDefault="00E14E19" w:rsidP="0061169A">
      <w:pPr>
        <w:spacing w:after="0"/>
        <w:jc w:val="both"/>
        <w:rPr>
          <w:rFonts w:eastAsia="Times New Roman" w:cs="Arial"/>
        </w:rPr>
      </w:pPr>
    </w:p>
    <w:p w14:paraId="088ED9C7" w14:textId="77777777" w:rsidR="00E14E19" w:rsidRDefault="00E14E19" w:rsidP="0061169A">
      <w:pPr>
        <w:jc w:val="both"/>
        <w:rPr>
          <w:rFonts w:eastAsia="Times New Roman" w:cs="Arial"/>
        </w:rPr>
      </w:pPr>
    </w:p>
    <w:p w14:paraId="6B456315" w14:textId="77777777" w:rsidR="00E14E19" w:rsidRDefault="00E14E19" w:rsidP="0061169A">
      <w:pPr>
        <w:pStyle w:val="Heading2"/>
        <w:jc w:val="both"/>
      </w:pPr>
      <w:bookmarkStart w:id="16" w:name="_Toc181351198"/>
      <w:r>
        <w:t>Mediation (Optional)</w:t>
      </w:r>
      <w:bookmarkEnd w:id="16"/>
    </w:p>
    <w:p w14:paraId="5FF71AE2" w14:textId="77777777" w:rsidR="00E14E19" w:rsidRDefault="00E14E19" w:rsidP="0061169A">
      <w:pPr>
        <w:jc w:val="both"/>
      </w:pPr>
    </w:p>
    <w:p w14:paraId="25CF2C7D" w14:textId="77D22705" w:rsidR="00E14E19" w:rsidRDefault="00E14E19" w:rsidP="0061169A">
      <w:pPr>
        <w:pStyle w:val="Heading3"/>
        <w:jc w:val="both"/>
      </w:pPr>
      <w:bookmarkStart w:id="17" w:name="_Toc181351199"/>
      <w:r w:rsidRPr="00E14E19">
        <w:t>HR Responsibilities</w:t>
      </w:r>
      <w:bookmarkEnd w:id="17"/>
    </w:p>
    <w:p w14:paraId="7C627FA8" w14:textId="77777777" w:rsidR="00E14E19" w:rsidRPr="00E14E19" w:rsidRDefault="00E14E19" w:rsidP="0061169A">
      <w:pPr>
        <w:jc w:val="both"/>
        <w:rPr>
          <w:lang w:val="en-GB" w:eastAsia="en-US"/>
        </w:rPr>
      </w:pPr>
    </w:p>
    <w:p w14:paraId="17EA8FD4" w14:textId="77777777" w:rsidR="00E14E19" w:rsidRDefault="00E14E19" w:rsidP="0061169A">
      <w:pPr>
        <w:spacing w:after="0"/>
        <w:jc w:val="both"/>
        <w:rPr>
          <w:rFonts w:eastAsia="Times New Roman" w:cs="Arial"/>
        </w:rPr>
      </w:pPr>
      <w:r w:rsidRPr="26D20044">
        <w:rPr>
          <w:rFonts w:eastAsia="Times New Roman" w:cs="Arial"/>
        </w:rPr>
        <w:t xml:space="preserve">The Head of Customer Support Services may themselves, or at the request of either side involved in the grievance but </w:t>
      </w:r>
      <w:r w:rsidRPr="00E14E19">
        <w:rPr>
          <w:rFonts w:eastAsia="Times New Roman" w:cs="Arial"/>
        </w:rPr>
        <w:t>only with the consent of both parties</w:t>
      </w:r>
      <w:r w:rsidRPr="26D20044">
        <w:rPr>
          <w:rFonts w:eastAsia="Times New Roman" w:cs="Arial"/>
        </w:rPr>
        <w:t xml:space="preserve">, co-ordinate a mediation meeting to attempt to resolve the grievance. </w:t>
      </w:r>
    </w:p>
    <w:p w14:paraId="1C9C7862" w14:textId="77777777" w:rsidR="00E14E19" w:rsidRDefault="00E14E19" w:rsidP="0061169A">
      <w:pPr>
        <w:spacing w:after="0"/>
        <w:ind w:left="-76"/>
        <w:jc w:val="both"/>
        <w:rPr>
          <w:rFonts w:eastAsia="Times New Roman" w:cs="Arial"/>
        </w:rPr>
      </w:pPr>
    </w:p>
    <w:p w14:paraId="39C2FC34" w14:textId="04568416" w:rsidR="00E14E19" w:rsidRDefault="00E14E19" w:rsidP="0061169A">
      <w:pPr>
        <w:spacing w:after="0"/>
        <w:ind w:left="-76"/>
        <w:jc w:val="both"/>
        <w:rPr>
          <w:rFonts w:eastAsia="Times New Roman" w:cs="Arial"/>
          <w:b/>
          <w:bCs/>
        </w:rPr>
      </w:pPr>
      <w:r w:rsidRPr="26D20044">
        <w:rPr>
          <w:rFonts w:eastAsia="Times New Roman" w:cs="Arial"/>
        </w:rPr>
        <w:t xml:space="preserve">Mediation meetings can be requested by submitting a </w:t>
      </w:r>
      <w:r w:rsidRPr="26D20044">
        <w:rPr>
          <w:rFonts w:eastAsia="Times New Roman" w:cs="Arial"/>
          <w:b/>
          <w:bCs/>
        </w:rPr>
        <w:t>Griev008 – Grievance Mediation Form</w:t>
      </w:r>
      <w:r w:rsidR="005E553B">
        <w:rPr>
          <w:rFonts w:eastAsia="Times New Roman" w:cs="Arial"/>
          <w:b/>
          <w:bCs/>
        </w:rPr>
        <w:t>.</w:t>
      </w:r>
    </w:p>
    <w:p w14:paraId="122A3FC7" w14:textId="77777777" w:rsidR="005E553B" w:rsidRDefault="005E553B" w:rsidP="0061169A">
      <w:pPr>
        <w:spacing w:after="0"/>
        <w:ind w:left="-76"/>
        <w:jc w:val="both"/>
        <w:rPr>
          <w:rFonts w:eastAsia="Times New Roman" w:cs="Arial"/>
          <w:b/>
          <w:bCs/>
        </w:rPr>
      </w:pPr>
    </w:p>
    <w:p w14:paraId="4130DAE6" w14:textId="1A458B04" w:rsidR="005E553B" w:rsidRDefault="00E555DA" w:rsidP="0061169A">
      <w:pPr>
        <w:spacing w:after="0"/>
        <w:ind w:left="-76"/>
        <w:jc w:val="both"/>
        <w:rPr>
          <w:rFonts w:eastAsia="Times New Roman" w:cs="Arial"/>
          <w:b/>
          <w:bCs/>
          <w:u w:val="single"/>
        </w:rPr>
      </w:pPr>
      <w:r>
        <w:rPr>
          <w:rFonts w:eastAsia="Times New Roman" w:cs="Arial"/>
        </w:rPr>
        <w:t xml:space="preserve">Mediation meetings can be requested by submitting a Griev009 – Grievance Mediation Form, available on My Council Works. </w:t>
      </w:r>
    </w:p>
    <w:p w14:paraId="08521E00" w14:textId="77777777" w:rsidR="00E14E19" w:rsidRDefault="00E14E19" w:rsidP="0061169A">
      <w:pPr>
        <w:jc w:val="both"/>
      </w:pPr>
    </w:p>
    <w:p w14:paraId="5155A7F0" w14:textId="69C83CD3" w:rsidR="00E14E19" w:rsidRDefault="00E14E19" w:rsidP="0061169A">
      <w:pPr>
        <w:pStyle w:val="Heading3"/>
        <w:jc w:val="both"/>
      </w:pPr>
      <w:bookmarkStart w:id="18" w:name="_Toc181351200"/>
      <w:r w:rsidRPr="00E14E19">
        <w:t>Line Manager Responsibilities</w:t>
      </w:r>
      <w:bookmarkEnd w:id="18"/>
    </w:p>
    <w:p w14:paraId="1AD14AAD" w14:textId="77777777" w:rsidR="00E14E19" w:rsidRPr="00E14E19" w:rsidRDefault="00E14E19" w:rsidP="0061169A">
      <w:pPr>
        <w:jc w:val="both"/>
        <w:rPr>
          <w:lang w:val="en-GB" w:eastAsia="en-US"/>
        </w:rPr>
      </w:pPr>
    </w:p>
    <w:p w14:paraId="5E187608" w14:textId="4B81ACC3" w:rsidR="00E14E19" w:rsidRDefault="00E14E19" w:rsidP="0061169A">
      <w:pPr>
        <w:jc w:val="both"/>
        <w:rPr>
          <w:rFonts w:eastAsia="Times New Roman" w:cs="Arial"/>
        </w:rPr>
      </w:pPr>
      <w:r w:rsidRPr="21816A58">
        <w:rPr>
          <w:rFonts w:eastAsia="Times New Roman" w:cs="Arial"/>
        </w:rPr>
        <w:t xml:space="preserve">Mediation is a process whereby both parties agree to take part in an open meeting, chaired by a manager and attempts to find a resolution to the grievance, often involving a mutually agreed compromise. If either party does not consent to any proposed mediation meeting, or mediation fails, an </w:t>
      </w:r>
      <w:r w:rsidR="177FCDBE" w:rsidRPr="21816A58">
        <w:rPr>
          <w:rFonts w:eastAsia="Times New Roman" w:cs="Arial"/>
        </w:rPr>
        <w:t>appeals</w:t>
      </w:r>
      <w:r w:rsidRPr="21816A58">
        <w:rPr>
          <w:rFonts w:eastAsia="Times New Roman" w:cs="Arial"/>
        </w:rPr>
        <w:t xml:space="preserve"> Committee will be convened within </w:t>
      </w:r>
      <w:r w:rsidR="004862D9">
        <w:rPr>
          <w:rFonts w:eastAsia="Times New Roman" w:cs="Arial"/>
          <w:b/>
          <w:bCs/>
          <w:i/>
          <w:iCs/>
        </w:rPr>
        <w:t>2</w:t>
      </w:r>
      <w:r w:rsidRPr="21816A58">
        <w:rPr>
          <w:rFonts w:eastAsia="Times New Roman" w:cs="Arial"/>
          <w:b/>
          <w:bCs/>
          <w:i/>
          <w:iCs/>
        </w:rPr>
        <w:t>0 working days</w:t>
      </w:r>
      <w:r w:rsidRPr="21816A58">
        <w:rPr>
          <w:rFonts w:eastAsia="Times New Roman" w:cs="Arial"/>
        </w:rPr>
        <w:t xml:space="preserve"> of </w:t>
      </w:r>
      <w:r w:rsidR="003B1D8D" w:rsidRPr="21816A58">
        <w:rPr>
          <w:rFonts w:eastAsia="Times New Roman" w:cs="Arial"/>
        </w:rPr>
        <w:t>receipt</w:t>
      </w:r>
      <w:r w:rsidRPr="21816A58">
        <w:rPr>
          <w:rFonts w:eastAsia="Times New Roman" w:cs="Arial"/>
        </w:rPr>
        <w:t xml:space="preserve"> of notification of appeal.</w:t>
      </w:r>
    </w:p>
    <w:p w14:paraId="6B74F48F" w14:textId="77777777" w:rsidR="00E14E19" w:rsidRDefault="00E14E19" w:rsidP="0061169A">
      <w:pPr>
        <w:jc w:val="both"/>
        <w:rPr>
          <w:rFonts w:eastAsia="Times New Roman" w:cs="Arial"/>
        </w:rPr>
      </w:pPr>
    </w:p>
    <w:p w14:paraId="00D7021F" w14:textId="77777777" w:rsidR="00E14E19" w:rsidRDefault="00E14E19" w:rsidP="0061169A">
      <w:pPr>
        <w:pStyle w:val="Heading2"/>
        <w:jc w:val="both"/>
      </w:pPr>
      <w:bookmarkStart w:id="19" w:name="_Toc181351201"/>
      <w:r>
        <w:t>Additional Notes</w:t>
      </w:r>
      <w:bookmarkEnd w:id="19"/>
    </w:p>
    <w:p w14:paraId="53790F97" w14:textId="77777777" w:rsidR="00E14E19" w:rsidRDefault="00E14E19" w:rsidP="0061169A">
      <w:pPr>
        <w:jc w:val="both"/>
      </w:pPr>
    </w:p>
    <w:p w14:paraId="6657F3C3" w14:textId="1AFD69BB" w:rsidR="00E14E19" w:rsidRDefault="00E14E19" w:rsidP="0061169A">
      <w:pPr>
        <w:pStyle w:val="Heading3"/>
        <w:jc w:val="both"/>
      </w:pPr>
      <w:bookmarkStart w:id="20" w:name="_Toc181351202"/>
      <w:r w:rsidRPr="00E14E19">
        <w:t>Line Manager Responsibilities</w:t>
      </w:r>
      <w:bookmarkEnd w:id="20"/>
    </w:p>
    <w:p w14:paraId="10C2754E" w14:textId="77777777" w:rsidR="00E14E19" w:rsidRPr="00E14E19" w:rsidRDefault="00E14E19" w:rsidP="0061169A">
      <w:pPr>
        <w:jc w:val="both"/>
        <w:rPr>
          <w:lang w:val="en-GB" w:eastAsia="en-US"/>
        </w:rPr>
      </w:pPr>
    </w:p>
    <w:p w14:paraId="5835B7D6" w14:textId="77777777" w:rsidR="00E14E19" w:rsidRDefault="00E14E19" w:rsidP="0061169A">
      <w:pPr>
        <w:spacing w:after="0" w:line="276" w:lineRule="auto"/>
        <w:contextualSpacing/>
        <w:jc w:val="both"/>
        <w:rPr>
          <w:rFonts w:eastAsia="Calibri" w:cs="Arial"/>
        </w:rPr>
      </w:pPr>
      <w:r w:rsidRPr="26D20044">
        <w:rPr>
          <w:rFonts w:eastAsia="Calibri" w:cs="Arial"/>
        </w:rPr>
        <w:t>Managers must inform H</w:t>
      </w:r>
      <w:r>
        <w:rPr>
          <w:rFonts w:eastAsia="Calibri" w:cs="Arial"/>
        </w:rPr>
        <w:t>R</w:t>
      </w:r>
      <w:r w:rsidRPr="26D20044">
        <w:rPr>
          <w:rFonts w:eastAsia="Calibri" w:cs="Arial"/>
        </w:rPr>
        <w:t xml:space="preserve"> of the outcome of each stage of all grievances to ensure that the appropriate monitoring is complied with, to meet both Council grievance procedure timescales, and statutory requirements e.g. Equality Act 2010. </w:t>
      </w:r>
    </w:p>
    <w:p w14:paraId="572F7853" w14:textId="7AB04AE2" w:rsidR="00E14E19" w:rsidRPr="00E14E19" w:rsidRDefault="00E14E19" w:rsidP="0061169A">
      <w:pPr>
        <w:pStyle w:val="BodyText"/>
        <w:jc w:val="both"/>
      </w:pPr>
      <w:r w:rsidRPr="00E14E19">
        <w:t>Managers must copy all correspondence in relation to grievances to Employee Relations.</w:t>
      </w:r>
    </w:p>
    <w:p w14:paraId="5327E4FD" w14:textId="77777777" w:rsidR="00E14E19" w:rsidRDefault="00E14E19" w:rsidP="0061169A">
      <w:pPr>
        <w:jc w:val="both"/>
      </w:pPr>
    </w:p>
    <w:p w14:paraId="3C8899C6" w14:textId="2E1608BD" w:rsidR="00E14E19" w:rsidRDefault="00E14E19" w:rsidP="0061169A">
      <w:pPr>
        <w:spacing w:after="0" w:line="276" w:lineRule="auto"/>
        <w:contextualSpacing/>
        <w:jc w:val="both"/>
        <w:rPr>
          <w:rFonts w:eastAsia="Calibri" w:cs="Arial"/>
        </w:rPr>
      </w:pPr>
      <w:r w:rsidRPr="21816A58">
        <w:rPr>
          <w:rFonts w:eastAsia="Calibri" w:cs="Arial"/>
        </w:rPr>
        <w:t xml:space="preserve">Employees only have a statutory right to be accompanied at a </w:t>
      </w:r>
      <w:r w:rsidRPr="21816A58">
        <w:rPr>
          <w:rFonts w:eastAsia="Calibri" w:cs="Arial"/>
          <w:b/>
          <w:bCs/>
        </w:rPr>
        <w:t>formal</w:t>
      </w:r>
      <w:r w:rsidRPr="21816A58">
        <w:rPr>
          <w:rFonts w:eastAsia="Calibri" w:cs="Arial"/>
        </w:rPr>
        <w:t xml:space="preserve"> grievance meeting </w:t>
      </w:r>
      <w:r w:rsidR="5D8EF55E" w:rsidRPr="21816A58">
        <w:rPr>
          <w:rFonts w:eastAsia="Calibri" w:cs="Arial"/>
        </w:rPr>
        <w:t>those deals</w:t>
      </w:r>
      <w:r w:rsidRPr="21816A58">
        <w:rPr>
          <w:rFonts w:eastAsia="Calibri" w:cs="Arial"/>
        </w:rPr>
        <w:t xml:space="preserve"> with a complaint about a “duty owed” by the employer to the employee (e.g. a perceived breach of contract or employment legislation). </w:t>
      </w:r>
    </w:p>
    <w:p w14:paraId="5F800EEE" w14:textId="77777777" w:rsidR="00E14E19" w:rsidRDefault="00E14E19" w:rsidP="0061169A">
      <w:pPr>
        <w:spacing w:after="0" w:line="276" w:lineRule="auto"/>
        <w:contextualSpacing/>
        <w:jc w:val="both"/>
        <w:rPr>
          <w:rFonts w:eastAsia="Calibri" w:cs="Arial"/>
        </w:rPr>
      </w:pPr>
    </w:p>
    <w:p w14:paraId="4EC99DAC" w14:textId="77777777" w:rsidR="00E14E19" w:rsidRDefault="00E14E19" w:rsidP="0061169A">
      <w:pPr>
        <w:spacing w:after="0" w:line="276" w:lineRule="auto"/>
        <w:contextualSpacing/>
        <w:jc w:val="both"/>
        <w:rPr>
          <w:rFonts w:eastAsia="Calibri" w:cs="Arial"/>
        </w:rPr>
      </w:pPr>
      <w:r w:rsidRPr="26D20044">
        <w:rPr>
          <w:rFonts w:eastAsia="Calibri" w:cs="Arial"/>
        </w:rPr>
        <w:t xml:space="preserve">There is no contractual right to accompaniment/ representative if the grievance is against another employee. However, Argyll &amp; Bute Council’s grievance procedure allows </w:t>
      </w:r>
      <w:r w:rsidRPr="26D20044">
        <w:rPr>
          <w:b/>
          <w:bCs/>
        </w:rPr>
        <w:t>all</w:t>
      </w:r>
      <w:r w:rsidRPr="26D20044">
        <w:rPr>
          <w:rFonts w:eastAsia="Calibri" w:cs="Arial"/>
        </w:rPr>
        <w:t xml:space="preserve"> employees to be accompanied at all meetings throughout the process and includes this entitlement in letters of invitation to grievance meetings.</w:t>
      </w:r>
    </w:p>
    <w:p w14:paraId="27B2A7D4" w14:textId="77777777" w:rsidR="00E14E19" w:rsidRDefault="00E14E19" w:rsidP="0061169A">
      <w:pPr>
        <w:jc w:val="both"/>
      </w:pPr>
    </w:p>
    <w:p w14:paraId="0BDD296A" w14:textId="77777777" w:rsidR="00E14E19" w:rsidRDefault="00E14E19" w:rsidP="0061169A">
      <w:pPr>
        <w:jc w:val="both"/>
      </w:pPr>
      <w:r>
        <w:t xml:space="preserve">A manager conducting a grievance meeting must not conduct an appeal meeting for the same grievance.  </w:t>
      </w:r>
    </w:p>
    <w:p w14:paraId="3E8A803B" w14:textId="5D6F7E2F" w:rsidR="00E14E19" w:rsidRDefault="00E14E19" w:rsidP="0061169A">
      <w:pPr>
        <w:jc w:val="both"/>
      </w:pPr>
      <w:r>
        <w:t xml:space="preserve">If either party cannot respond within the prescribed timescales, this must be discussed with the other party as soon as this is apparent, and agreement reached on alternative timescales for the relevant part of the process (e.g. this could include annual leave commitments and other potential events which could delay the process.).   </w:t>
      </w:r>
      <w:r w:rsidR="315B0196">
        <w:t>This does not necessarily mean that the grievance will be held in abeyance for the delay.</w:t>
      </w:r>
      <w:r>
        <w:t xml:space="preserve"> Grievances will be dealt with as quickly as is possible in all cases.  </w:t>
      </w:r>
    </w:p>
    <w:p w14:paraId="62661E2A" w14:textId="2C882FFC" w:rsidR="00E14E19" w:rsidRDefault="00E14E19" w:rsidP="0061169A">
      <w:pPr>
        <w:pStyle w:val="Heading3"/>
        <w:jc w:val="both"/>
      </w:pPr>
      <w:bookmarkStart w:id="21" w:name="_Toc181351203"/>
      <w:r w:rsidRPr="00E14E19">
        <w:lastRenderedPageBreak/>
        <w:t>Line Manager and Employee Responsibilities</w:t>
      </w:r>
      <w:bookmarkEnd w:id="21"/>
    </w:p>
    <w:p w14:paraId="2CDED659" w14:textId="77777777" w:rsidR="00E14E19" w:rsidRPr="00E14E19" w:rsidRDefault="00E14E19" w:rsidP="0061169A">
      <w:pPr>
        <w:jc w:val="both"/>
        <w:rPr>
          <w:lang w:val="en-GB" w:eastAsia="en-US"/>
        </w:rPr>
      </w:pPr>
    </w:p>
    <w:p w14:paraId="02A01D15" w14:textId="77777777" w:rsidR="00E14E19" w:rsidRDefault="00E14E19" w:rsidP="0061169A">
      <w:pPr>
        <w:jc w:val="both"/>
      </w:pPr>
      <w:r>
        <w:t xml:space="preserve">Both managers and employees should raise any queries they have about procedural issues with Employee Relations. </w:t>
      </w:r>
    </w:p>
    <w:p w14:paraId="538870B7" w14:textId="77777777" w:rsidR="00E14E19" w:rsidRDefault="00E14E19" w:rsidP="0061169A">
      <w:pPr>
        <w:jc w:val="both"/>
      </w:pPr>
      <w:r>
        <w:t xml:space="preserve">These procedures do not apply to disciplinary matters, for which there is a separate Disciplinary Procedure.  </w:t>
      </w:r>
    </w:p>
    <w:p w14:paraId="3458FE44" w14:textId="7BD1DBF6" w:rsidR="00E14E19" w:rsidRDefault="00E14E19" w:rsidP="0061169A">
      <w:pPr>
        <w:pStyle w:val="Heading3"/>
        <w:jc w:val="both"/>
      </w:pPr>
      <w:bookmarkStart w:id="22" w:name="_Toc181351204"/>
      <w:r w:rsidRPr="00E14E19">
        <w:t>Employee Responsibilities</w:t>
      </w:r>
      <w:bookmarkEnd w:id="22"/>
    </w:p>
    <w:p w14:paraId="2C4A7E21" w14:textId="77777777" w:rsidR="00E14E19" w:rsidRPr="00E14E19" w:rsidRDefault="00E14E19" w:rsidP="0061169A">
      <w:pPr>
        <w:jc w:val="both"/>
        <w:rPr>
          <w:lang w:val="en-GB" w:eastAsia="en-US"/>
        </w:rPr>
      </w:pPr>
    </w:p>
    <w:p w14:paraId="551F42C1" w14:textId="2EA22A01" w:rsidR="00E14E19" w:rsidRDefault="00E14E19" w:rsidP="0061169A">
      <w:pPr>
        <w:spacing w:after="0" w:line="276" w:lineRule="auto"/>
        <w:contextualSpacing/>
        <w:jc w:val="both"/>
        <w:rPr>
          <w:rFonts w:eastAsia="Calibri" w:cs="Arial"/>
        </w:rPr>
      </w:pPr>
      <w:r w:rsidRPr="26D20044">
        <w:rPr>
          <w:rFonts w:eastAsia="Calibri" w:cs="Arial"/>
        </w:rPr>
        <w:t xml:space="preserve">Grievances directly against the line manager’s alleged behaviour should be submitted to the </w:t>
      </w:r>
      <w:r w:rsidRPr="26D20044">
        <w:rPr>
          <w:b/>
          <w:bCs/>
        </w:rPr>
        <w:t>next level of manager</w:t>
      </w:r>
      <w:r w:rsidRPr="26D20044">
        <w:rPr>
          <w:rFonts w:eastAsia="Calibri" w:cs="Arial"/>
        </w:rPr>
        <w:t>.</w:t>
      </w:r>
    </w:p>
    <w:p w14:paraId="2B50CDF7" w14:textId="77777777" w:rsidR="00E14E19" w:rsidRDefault="00E14E19" w:rsidP="0061169A">
      <w:pPr>
        <w:spacing w:after="0" w:line="276" w:lineRule="auto"/>
        <w:contextualSpacing/>
        <w:jc w:val="both"/>
        <w:rPr>
          <w:rFonts w:eastAsia="Calibri" w:cs="Arial"/>
        </w:rPr>
      </w:pPr>
    </w:p>
    <w:p w14:paraId="55FA4D21" w14:textId="1E32364B" w:rsidR="00E14E19" w:rsidRPr="00E14E19" w:rsidRDefault="00E14E19" w:rsidP="0061169A">
      <w:pPr>
        <w:pStyle w:val="Heading3"/>
        <w:jc w:val="both"/>
        <w:rPr>
          <w:rFonts w:eastAsia="Calibri"/>
        </w:rPr>
      </w:pPr>
      <w:bookmarkStart w:id="23" w:name="_Toc181351205"/>
      <w:r w:rsidRPr="00E14E19">
        <w:rPr>
          <w:rFonts w:eastAsia="Calibri"/>
        </w:rPr>
        <w:t>Line Manager Responsibilities</w:t>
      </w:r>
      <w:bookmarkEnd w:id="23"/>
    </w:p>
    <w:p w14:paraId="7E6DC101" w14:textId="77777777" w:rsidR="00E14E19" w:rsidRDefault="00E14E19" w:rsidP="0061169A">
      <w:pPr>
        <w:spacing w:after="0" w:line="276" w:lineRule="auto"/>
        <w:contextualSpacing/>
        <w:jc w:val="both"/>
        <w:rPr>
          <w:rFonts w:eastAsia="Calibri" w:cs="Arial"/>
        </w:rPr>
      </w:pPr>
    </w:p>
    <w:p w14:paraId="53923148" w14:textId="54DBE3B8" w:rsidR="00E14E19" w:rsidRPr="00E14E19" w:rsidRDefault="00E14E19" w:rsidP="0061169A">
      <w:pPr>
        <w:spacing w:after="0" w:line="276" w:lineRule="auto"/>
        <w:contextualSpacing/>
        <w:jc w:val="both"/>
        <w:rPr>
          <w:rFonts w:eastAsia="Calibri" w:cs="Arial"/>
        </w:rPr>
      </w:pPr>
      <w:r w:rsidRPr="00E14E19">
        <w:rPr>
          <w:rFonts w:eastAsia="Calibri" w:cs="Arial"/>
        </w:rPr>
        <w:t xml:space="preserve">If an employee raises a grievance while they are the subject of the Council’s Disciplinary Procedures, consideration can be given to suspending the disciplinary process to deal with the grievance.  Where the grievance and disciplinary cases are related it may be appropriate to deal with both issues concurrently.   </w:t>
      </w:r>
    </w:p>
    <w:p w14:paraId="2A7982FB" w14:textId="77777777" w:rsidR="00E14E19" w:rsidRPr="00E14E19" w:rsidRDefault="00E14E19" w:rsidP="0061169A">
      <w:pPr>
        <w:pStyle w:val="Heading3"/>
        <w:jc w:val="both"/>
        <w:rPr>
          <w:rFonts w:eastAsia="Calibri"/>
        </w:rPr>
      </w:pPr>
    </w:p>
    <w:p w14:paraId="12A29946" w14:textId="6E3C5C41" w:rsidR="00E14E19" w:rsidRPr="00E14E19" w:rsidRDefault="00E14E19" w:rsidP="0061169A">
      <w:pPr>
        <w:pStyle w:val="Heading3"/>
        <w:jc w:val="both"/>
        <w:rPr>
          <w:rFonts w:eastAsia="Calibri"/>
        </w:rPr>
      </w:pPr>
      <w:bookmarkStart w:id="24" w:name="_Toc181351206"/>
      <w:r w:rsidRPr="00E14E19">
        <w:rPr>
          <w:rFonts w:eastAsia="Calibri"/>
        </w:rPr>
        <w:t>HR Responsibilities</w:t>
      </w:r>
      <w:bookmarkEnd w:id="24"/>
    </w:p>
    <w:p w14:paraId="02DECDDA" w14:textId="77777777" w:rsidR="00E14E19" w:rsidRDefault="00E14E19" w:rsidP="0061169A">
      <w:pPr>
        <w:spacing w:after="0" w:line="276" w:lineRule="auto"/>
        <w:contextualSpacing/>
        <w:jc w:val="both"/>
        <w:rPr>
          <w:rFonts w:eastAsia="Calibri" w:cs="Arial"/>
        </w:rPr>
      </w:pPr>
    </w:p>
    <w:p w14:paraId="388BD93F" w14:textId="0F01E1DB" w:rsidR="00E14E19" w:rsidRDefault="00E14E19" w:rsidP="0061169A">
      <w:pPr>
        <w:spacing w:after="0" w:line="276" w:lineRule="auto"/>
        <w:contextualSpacing/>
        <w:jc w:val="both"/>
        <w:rPr>
          <w:rFonts w:eastAsia="Calibri" w:cs="Arial"/>
        </w:rPr>
      </w:pPr>
      <w:r w:rsidRPr="21816A58">
        <w:rPr>
          <w:rFonts w:eastAsia="Calibri" w:cs="Arial"/>
        </w:rPr>
        <w:t xml:space="preserve">Grievances submitted which, after investigation, are deemed to have been lodged spuriously, may result in the employee raising the grievance </w:t>
      </w:r>
      <w:r w:rsidR="5F428206" w:rsidRPr="21816A58">
        <w:rPr>
          <w:rFonts w:eastAsia="Calibri" w:cs="Arial"/>
        </w:rPr>
        <w:t>to be</w:t>
      </w:r>
      <w:r w:rsidRPr="21816A58">
        <w:rPr>
          <w:rFonts w:eastAsia="Calibri" w:cs="Arial"/>
        </w:rPr>
        <w:t xml:space="preserve"> the subject of the council’s disciplinary procedures.  </w:t>
      </w:r>
    </w:p>
    <w:p w14:paraId="681A1071" w14:textId="77777777" w:rsidR="00E14E19" w:rsidRDefault="00E14E19" w:rsidP="0061169A">
      <w:pPr>
        <w:spacing w:after="0" w:line="276" w:lineRule="auto"/>
        <w:contextualSpacing/>
        <w:jc w:val="both"/>
        <w:rPr>
          <w:rFonts w:eastAsia="Calibri" w:cs="Arial"/>
        </w:rPr>
      </w:pPr>
    </w:p>
    <w:p w14:paraId="4AF5A5A1" w14:textId="77777777" w:rsidR="00E14E19" w:rsidRDefault="00E14E19" w:rsidP="0061169A">
      <w:pPr>
        <w:spacing w:after="0" w:line="276" w:lineRule="auto"/>
        <w:contextualSpacing/>
        <w:jc w:val="both"/>
        <w:rPr>
          <w:rFonts w:eastAsia="Calibri" w:cs="Arial"/>
        </w:rPr>
      </w:pPr>
    </w:p>
    <w:p w14:paraId="4CDFDE84" w14:textId="383D45C3" w:rsidR="00E14E19" w:rsidRPr="00E14E19" w:rsidRDefault="00E14E19" w:rsidP="0061169A">
      <w:pPr>
        <w:pStyle w:val="Heading3"/>
        <w:jc w:val="both"/>
        <w:rPr>
          <w:rFonts w:eastAsia="Calibri"/>
        </w:rPr>
      </w:pPr>
      <w:bookmarkStart w:id="25" w:name="_Toc181351207"/>
      <w:r w:rsidRPr="00E14E19">
        <w:rPr>
          <w:rFonts w:eastAsia="Calibri"/>
        </w:rPr>
        <w:t>Employee Responsibilities</w:t>
      </w:r>
      <w:bookmarkEnd w:id="25"/>
    </w:p>
    <w:p w14:paraId="43683D4D" w14:textId="77777777" w:rsidR="00E14E19" w:rsidRDefault="00E14E19" w:rsidP="0061169A">
      <w:pPr>
        <w:spacing w:after="0" w:line="276" w:lineRule="auto"/>
        <w:contextualSpacing/>
        <w:jc w:val="both"/>
        <w:rPr>
          <w:rFonts w:eastAsia="Calibri" w:cs="Arial"/>
          <w:u w:val="single"/>
        </w:rPr>
      </w:pPr>
    </w:p>
    <w:p w14:paraId="11049A87" w14:textId="2539C54A" w:rsidR="00E14E19" w:rsidRDefault="00E14E19" w:rsidP="0061169A">
      <w:pPr>
        <w:spacing w:after="0" w:line="276" w:lineRule="auto"/>
        <w:contextualSpacing/>
        <w:jc w:val="both"/>
      </w:pPr>
      <w:r w:rsidRPr="26D20044">
        <w:rPr>
          <w:rFonts w:eastAsia="Calibri" w:cs="Arial"/>
        </w:rPr>
        <w:t xml:space="preserve">Complaints about recruitment issues should not be made using the grievance procedures, but </w:t>
      </w:r>
      <w:r w:rsidR="00C41000" w:rsidRPr="26D20044">
        <w:rPr>
          <w:rFonts w:eastAsia="Calibri" w:cs="Arial"/>
        </w:rPr>
        <w:t>rather</w:t>
      </w:r>
      <w:r w:rsidRPr="26D20044">
        <w:rPr>
          <w:rFonts w:eastAsia="Calibri" w:cs="Arial"/>
        </w:rPr>
        <w:t xml:space="preserve"> the hiring manager as appropriate.  </w:t>
      </w:r>
    </w:p>
    <w:p w14:paraId="78A8E191" w14:textId="77777777" w:rsidR="00E14E19" w:rsidRDefault="00E14E19" w:rsidP="0061169A">
      <w:pPr>
        <w:spacing w:after="0" w:line="276" w:lineRule="auto"/>
        <w:contextualSpacing/>
        <w:jc w:val="both"/>
        <w:rPr>
          <w:rFonts w:eastAsia="Calibri" w:cs="Arial"/>
        </w:rPr>
      </w:pPr>
    </w:p>
    <w:p w14:paraId="01E25E2F" w14:textId="08A41C7F" w:rsidR="00E14E19" w:rsidRPr="00E14E19" w:rsidRDefault="00E14E19" w:rsidP="0061169A">
      <w:pPr>
        <w:pStyle w:val="Heading3"/>
        <w:jc w:val="both"/>
        <w:rPr>
          <w:rFonts w:eastAsia="Calibri"/>
        </w:rPr>
      </w:pPr>
      <w:bookmarkStart w:id="26" w:name="_Toc181351208"/>
      <w:r w:rsidRPr="00E14E19">
        <w:rPr>
          <w:rFonts w:eastAsia="Calibri"/>
        </w:rPr>
        <w:t>Line Manager Responsibilities</w:t>
      </w:r>
      <w:bookmarkEnd w:id="26"/>
    </w:p>
    <w:p w14:paraId="6443D0C4" w14:textId="77777777" w:rsidR="00E14E19" w:rsidRDefault="00E14E19" w:rsidP="0061169A">
      <w:pPr>
        <w:spacing w:after="0" w:line="276" w:lineRule="auto"/>
        <w:contextualSpacing/>
        <w:jc w:val="both"/>
        <w:rPr>
          <w:rFonts w:eastAsia="Calibri" w:cs="Arial"/>
          <w:u w:val="single"/>
        </w:rPr>
      </w:pPr>
    </w:p>
    <w:p w14:paraId="18ACE90B" w14:textId="77777777" w:rsidR="00E14E19" w:rsidRDefault="00E14E19" w:rsidP="0061169A">
      <w:pPr>
        <w:spacing w:after="0" w:line="276" w:lineRule="auto"/>
        <w:contextualSpacing/>
        <w:jc w:val="both"/>
      </w:pPr>
      <w:r w:rsidRPr="26D20044">
        <w:rPr>
          <w:rFonts w:eastAsia="Calibri" w:cs="Arial"/>
        </w:rPr>
        <w:t xml:space="preserve">In some cases where a grievance has more than one element, it is possible that the grievance is partially upheld, i.e. some elements may be upheld while others may not be upheld.  </w:t>
      </w:r>
    </w:p>
    <w:p w14:paraId="3C74FC73" w14:textId="77777777" w:rsidR="00E14E19" w:rsidRDefault="00E14E19" w:rsidP="0061169A">
      <w:pPr>
        <w:spacing w:after="0" w:line="276" w:lineRule="auto"/>
        <w:contextualSpacing/>
        <w:jc w:val="both"/>
        <w:rPr>
          <w:rFonts w:eastAsia="Calibri" w:cs="Arial"/>
        </w:rPr>
      </w:pPr>
    </w:p>
    <w:p w14:paraId="6F059D1E" w14:textId="742E618D" w:rsidR="00E14E19" w:rsidRPr="00E14E19" w:rsidRDefault="00E14E19" w:rsidP="0061169A">
      <w:pPr>
        <w:pStyle w:val="Heading3"/>
        <w:jc w:val="both"/>
        <w:rPr>
          <w:rFonts w:eastAsia="Calibri"/>
        </w:rPr>
      </w:pPr>
      <w:bookmarkStart w:id="27" w:name="_Toc181351209"/>
      <w:r w:rsidRPr="00E14E19">
        <w:rPr>
          <w:rFonts w:eastAsia="Calibri"/>
        </w:rPr>
        <w:t>HR Responsibilities</w:t>
      </w:r>
      <w:bookmarkEnd w:id="27"/>
    </w:p>
    <w:p w14:paraId="456983D4" w14:textId="77777777" w:rsidR="00E14E19" w:rsidRDefault="00E14E19" w:rsidP="0061169A">
      <w:pPr>
        <w:spacing w:after="0" w:line="276" w:lineRule="auto"/>
        <w:contextualSpacing/>
        <w:jc w:val="both"/>
        <w:rPr>
          <w:rFonts w:eastAsia="Calibri" w:cs="Arial"/>
        </w:rPr>
      </w:pPr>
    </w:p>
    <w:p w14:paraId="7BF346A3" w14:textId="77777777" w:rsidR="00E14E19" w:rsidRDefault="00E14E19" w:rsidP="0061169A">
      <w:pPr>
        <w:spacing w:after="0" w:line="276" w:lineRule="auto"/>
        <w:contextualSpacing/>
        <w:jc w:val="both"/>
      </w:pPr>
      <w:r w:rsidRPr="26D20044">
        <w:rPr>
          <w:rFonts w:eastAsia="Calibri" w:cs="Arial"/>
        </w:rPr>
        <w:lastRenderedPageBreak/>
        <w:t xml:space="preserve">Employee Relations is available for advice and will record and monitor all stages of the Grievance Procedure. </w:t>
      </w:r>
    </w:p>
    <w:p w14:paraId="3EE9C743" w14:textId="77777777" w:rsidR="00E14E19" w:rsidRDefault="00E14E19" w:rsidP="0061169A">
      <w:pPr>
        <w:spacing w:after="0" w:line="276" w:lineRule="auto"/>
        <w:contextualSpacing/>
        <w:jc w:val="both"/>
        <w:rPr>
          <w:rFonts w:eastAsia="Calibri" w:cs="Arial"/>
        </w:rPr>
      </w:pPr>
    </w:p>
    <w:p w14:paraId="298E2C7C" w14:textId="713E1F88" w:rsidR="00E14E19" w:rsidRPr="00E14E19" w:rsidRDefault="00E14E19" w:rsidP="0061169A">
      <w:pPr>
        <w:pStyle w:val="Heading3"/>
        <w:jc w:val="both"/>
        <w:rPr>
          <w:rFonts w:eastAsia="Calibri"/>
        </w:rPr>
      </w:pPr>
      <w:bookmarkStart w:id="28" w:name="_Toc181351210"/>
      <w:r w:rsidRPr="00E14E19">
        <w:rPr>
          <w:rFonts w:eastAsia="Calibri"/>
        </w:rPr>
        <w:t>Line Manager Responsibilities</w:t>
      </w:r>
      <w:bookmarkEnd w:id="28"/>
    </w:p>
    <w:p w14:paraId="4E4D4E0A" w14:textId="77777777" w:rsidR="00E14E19" w:rsidRDefault="00E14E19" w:rsidP="0061169A">
      <w:pPr>
        <w:spacing w:after="0" w:line="276" w:lineRule="auto"/>
        <w:contextualSpacing/>
        <w:jc w:val="both"/>
        <w:rPr>
          <w:rFonts w:eastAsia="Calibri" w:cs="Arial"/>
        </w:rPr>
      </w:pPr>
    </w:p>
    <w:p w14:paraId="06B7A9EE" w14:textId="51EBE32C" w:rsidR="000C0CDE" w:rsidRDefault="00E14E19" w:rsidP="0061169A">
      <w:pPr>
        <w:spacing w:after="0" w:line="276" w:lineRule="auto"/>
        <w:contextualSpacing/>
        <w:jc w:val="both"/>
        <w:rPr>
          <w:rFonts w:eastAsia="Calibri" w:cs="Arial"/>
        </w:rPr>
      </w:pPr>
      <w:r w:rsidRPr="21816A58">
        <w:rPr>
          <w:rFonts w:eastAsia="Calibri" w:cs="Arial"/>
        </w:rPr>
        <w:t xml:space="preserve">Where the employee is well enough during periods of sickness, the grievance investigation should continue even though the employee may be unable to attend work, particularly if concluded a grievance will help bring about their return. </w:t>
      </w:r>
      <w:r w:rsidR="55E667DF" w:rsidRPr="21816A58">
        <w:rPr>
          <w:rFonts w:eastAsia="Calibri" w:cs="Arial"/>
        </w:rPr>
        <w:t>This related to the employee who raised the grievance and the employee who has a grievance raised against them, and any key witnesses.</w:t>
      </w:r>
    </w:p>
    <w:p w14:paraId="73B9F28F" w14:textId="77777777" w:rsidR="000C0CDE" w:rsidRDefault="000C0CDE">
      <w:pPr>
        <w:spacing w:line="259" w:lineRule="auto"/>
        <w:rPr>
          <w:rFonts w:eastAsia="Calibri" w:cs="Arial"/>
        </w:rPr>
      </w:pPr>
      <w:r>
        <w:rPr>
          <w:rFonts w:eastAsia="Calibri" w:cs="Arial"/>
        </w:rPr>
        <w:br w:type="page"/>
      </w:r>
    </w:p>
    <w:p w14:paraId="3F9B5C59" w14:textId="77777777" w:rsidR="000C0CDE" w:rsidRDefault="000C0CDE" w:rsidP="00DC1107">
      <w:pPr>
        <w:pStyle w:val="Heading1"/>
      </w:pPr>
      <w:bookmarkStart w:id="29" w:name="_Toc181351211"/>
      <w:r>
        <w:lastRenderedPageBreak/>
        <w:t>Grievance Form Index</w:t>
      </w:r>
      <w:bookmarkEnd w:id="29"/>
    </w:p>
    <w:p w14:paraId="46329AAC" w14:textId="77777777" w:rsidR="000C0CDE" w:rsidRDefault="000C0CDE" w:rsidP="000C0CDE"/>
    <w:tbl>
      <w:tblPr>
        <w:tblStyle w:val="TableGrid"/>
        <w:tblW w:w="0" w:type="auto"/>
        <w:tblLook w:val="04A0" w:firstRow="1" w:lastRow="0" w:firstColumn="1" w:lastColumn="0" w:noHBand="0" w:noVBand="1"/>
      </w:tblPr>
      <w:tblGrid>
        <w:gridCol w:w="2200"/>
        <w:gridCol w:w="6816"/>
      </w:tblGrid>
      <w:tr w:rsidR="000C0CDE" w14:paraId="2ED19F9D" w14:textId="77777777" w:rsidTr="00F34279">
        <w:tc>
          <w:tcPr>
            <w:tcW w:w="2235" w:type="dxa"/>
          </w:tcPr>
          <w:p w14:paraId="1E64983F" w14:textId="77777777" w:rsidR="000C0CDE" w:rsidRPr="00112533" w:rsidRDefault="000C0CDE" w:rsidP="00F34279">
            <w:r w:rsidRPr="00112533">
              <w:t>Griev003</w:t>
            </w:r>
          </w:p>
        </w:tc>
        <w:tc>
          <w:tcPr>
            <w:tcW w:w="7007" w:type="dxa"/>
          </w:tcPr>
          <w:p w14:paraId="1431619C" w14:textId="77777777" w:rsidR="000C0CDE" w:rsidRDefault="000C0CDE" w:rsidP="00F34279">
            <w:pPr>
              <w:rPr>
                <w:rFonts w:cs="Arial"/>
              </w:rPr>
            </w:pPr>
            <w:r w:rsidRPr="00112533">
              <w:rPr>
                <w:rFonts w:cs="Arial"/>
              </w:rPr>
              <w:t>Grievance form: use this form to raise a grievance, please refer to</w:t>
            </w:r>
            <w:r>
              <w:rPr>
                <w:rFonts w:cs="Arial"/>
              </w:rPr>
              <w:t xml:space="preserve"> section</w:t>
            </w:r>
            <w:r w:rsidRPr="00112533">
              <w:rPr>
                <w:rFonts w:cs="Arial"/>
              </w:rPr>
              <w:t xml:space="preserve">– Raising a Grievance </w:t>
            </w:r>
          </w:p>
          <w:p w14:paraId="457A6467" w14:textId="77777777" w:rsidR="000C0CDE" w:rsidRDefault="000C0CDE" w:rsidP="00F34279">
            <w:pPr>
              <w:rPr>
                <w:rFonts w:cs="Arial"/>
              </w:rPr>
            </w:pPr>
          </w:p>
          <w:p w14:paraId="036AAF3E" w14:textId="77777777" w:rsidR="000C0CDE" w:rsidRPr="00112533" w:rsidRDefault="000C0CDE" w:rsidP="00F34279"/>
        </w:tc>
      </w:tr>
      <w:tr w:rsidR="000C0CDE" w14:paraId="4FC308B5" w14:textId="77777777" w:rsidTr="00F34279">
        <w:tc>
          <w:tcPr>
            <w:tcW w:w="2235" w:type="dxa"/>
          </w:tcPr>
          <w:p w14:paraId="3AE50574" w14:textId="77777777" w:rsidR="000C0CDE" w:rsidRPr="00112533" w:rsidRDefault="000C0CDE" w:rsidP="00F34279">
            <w:r w:rsidRPr="00112533">
              <w:t>Griev004</w:t>
            </w:r>
          </w:p>
        </w:tc>
        <w:tc>
          <w:tcPr>
            <w:tcW w:w="7007" w:type="dxa"/>
          </w:tcPr>
          <w:p w14:paraId="7F0F0E8D" w14:textId="77777777" w:rsidR="000C0CDE" w:rsidRDefault="000C0CDE" w:rsidP="00F34279">
            <w:pPr>
              <w:pStyle w:val="Header"/>
              <w:tabs>
                <w:tab w:val="clear" w:pos="4513"/>
                <w:tab w:val="clear" w:pos="9026"/>
              </w:tabs>
              <w:spacing w:line="279" w:lineRule="auto"/>
              <w:rPr>
                <w:rFonts w:cs="Arial"/>
              </w:rPr>
            </w:pPr>
            <w:r w:rsidRPr="00112533">
              <w:rPr>
                <w:rFonts w:cs="Arial"/>
              </w:rPr>
              <w:t xml:space="preserve">Grievance Response form: use this form to respond to a grievance, please refer to </w:t>
            </w:r>
            <w:r>
              <w:rPr>
                <w:rFonts w:cs="Arial"/>
              </w:rPr>
              <w:t>section</w:t>
            </w:r>
            <w:r w:rsidRPr="00112533">
              <w:rPr>
                <w:rFonts w:cs="Arial"/>
              </w:rPr>
              <w:t xml:space="preserve"> – Grievance Hearing Meetings</w:t>
            </w:r>
          </w:p>
          <w:p w14:paraId="7FAE2823" w14:textId="77777777" w:rsidR="000C0CDE" w:rsidRDefault="000C0CDE" w:rsidP="00F34279">
            <w:pPr>
              <w:pStyle w:val="Header"/>
              <w:tabs>
                <w:tab w:val="clear" w:pos="4513"/>
                <w:tab w:val="clear" w:pos="9026"/>
              </w:tabs>
              <w:spacing w:line="279" w:lineRule="auto"/>
              <w:rPr>
                <w:rFonts w:cs="Arial"/>
              </w:rPr>
            </w:pPr>
          </w:p>
          <w:p w14:paraId="5746BCBA" w14:textId="77777777" w:rsidR="000C0CDE" w:rsidRPr="00112533" w:rsidRDefault="000C0CDE" w:rsidP="00F34279">
            <w:pPr>
              <w:pStyle w:val="Header"/>
              <w:tabs>
                <w:tab w:val="clear" w:pos="4513"/>
                <w:tab w:val="clear" w:pos="9026"/>
              </w:tabs>
              <w:spacing w:line="279" w:lineRule="auto"/>
              <w:rPr>
                <w:rFonts w:cs="Arial"/>
              </w:rPr>
            </w:pPr>
          </w:p>
        </w:tc>
      </w:tr>
      <w:tr w:rsidR="000C0CDE" w14:paraId="12FDFCA9" w14:textId="77777777" w:rsidTr="00F34279">
        <w:tc>
          <w:tcPr>
            <w:tcW w:w="2235" w:type="dxa"/>
          </w:tcPr>
          <w:p w14:paraId="0831D921" w14:textId="77777777" w:rsidR="000C0CDE" w:rsidRPr="00112533" w:rsidRDefault="000C0CDE" w:rsidP="00F34279">
            <w:r w:rsidRPr="00112533">
              <w:t>Griev005</w:t>
            </w:r>
          </w:p>
        </w:tc>
        <w:tc>
          <w:tcPr>
            <w:tcW w:w="7007" w:type="dxa"/>
          </w:tcPr>
          <w:p w14:paraId="7B638480" w14:textId="77777777" w:rsidR="000C0CDE" w:rsidRPr="00112533" w:rsidRDefault="000C0CDE" w:rsidP="00F34279">
            <w:pPr>
              <w:rPr>
                <w:rFonts w:cs="Arial"/>
              </w:rPr>
            </w:pPr>
            <w:r w:rsidRPr="00112533">
              <w:rPr>
                <w:rFonts w:cs="Arial"/>
              </w:rPr>
              <w:t xml:space="preserve">Grievance Appeal form: use this form to appeal against the response to grievance, please refer to section Grievance Appeal </w:t>
            </w:r>
          </w:p>
          <w:p w14:paraId="33DF2793" w14:textId="77777777" w:rsidR="000C0CDE" w:rsidRPr="00112533" w:rsidRDefault="000C0CDE" w:rsidP="00F34279"/>
        </w:tc>
      </w:tr>
      <w:tr w:rsidR="000C0CDE" w14:paraId="409875F0" w14:textId="77777777" w:rsidTr="00F34279">
        <w:tc>
          <w:tcPr>
            <w:tcW w:w="2235" w:type="dxa"/>
          </w:tcPr>
          <w:p w14:paraId="34D29319" w14:textId="77777777" w:rsidR="000C0CDE" w:rsidRPr="00112533" w:rsidRDefault="000C0CDE" w:rsidP="00F34279">
            <w:r w:rsidRPr="00112533">
              <w:t>Griev006</w:t>
            </w:r>
          </w:p>
        </w:tc>
        <w:tc>
          <w:tcPr>
            <w:tcW w:w="7007" w:type="dxa"/>
          </w:tcPr>
          <w:p w14:paraId="0D61E64D" w14:textId="77777777" w:rsidR="000C0CDE" w:rsidRDefault="000C0CDE" w:rsidP="00F34279">
            <w:pPr>
              <w:rPr>
                <w:rFonts w:cs="Arial"/>
              </w:rPr>
            </w:pPr>
            <w:r w:rsidRPr="00112533">
              <w:rPr>
                <w:rFonts w:cs="Arial"/>
              </w:rPr>
              <w:t>Grievance Appeal Response form: use this form to respond to a grievance appeal, please refer to section Grievance Appeal</w:t>
            </w:r>
          </w:p>
          <w:p w14:paraId="7FCCBEA2" w14:textId="77777777" w:rsidR="000C0CDE" w:rsidRPr="00112533" w:rsidRDefault="000C0CDE" w:rsidP="00F34279">
            <w:pPr>
              <w:rPr>
                <w:rFonts w:cs="Arial"/>
              </w:rPr>
            </w:pPr>
          </w:p>
          <w:p w14:paraId="6CBA4290" w14:textId="77777777" w:rsidR="000C0CDE" w:rsidRPr="00112533" w:rsidRDefault="000C0CDE" w:rsidP="00F34279"/>
        </w:tc>
      </w:tr>
      <w:tr w:rsidR="000C0CDE" w14:paraId="35F023A3" w14:textId="77777777" w:rsidTr="00F34279">
        <w:tc>
          <w:tcPr>
            <w:tcW w:w="2235" w:type="dxa"/>
          </w:tcPr>
          <w:p w14:paraId="33F15A1F" w14:textId="77777777" w:rsidR="000C0CDE" w:rsidRPr="00112533" w:rsidRDefault="000C0CDE" w:rsidP="00F34279">
            <w:r w:rsidRPr="00112533">
              <w:t>Griev007</w:t>
            </w:r>
          </w:p>
        </w:tc>
        <w:tc>
          <w:tcPr>
            <w:tcW w:w="7007" w:type="dxa"/>
          </w:tcPr>
          <w:p w14:paraId="4D1B1A3F" w14:textId="7E26942B" w:rsidR="000C0CDE" w:rsidRPr="00112533" w:rsidRDefault="000C0CDE" w:rsidP="00F34279">
            <w:pPr>
              <w:rPr>
                <w:rFonts w:cs="Arial"/>
              </w:rPr>
            </w:pPr>
            <w:r w:rsidRPr="00112533">
              <w:rPr>
                <w:rFonts w:cs="Arial"/>
              </w:rPr>
              <w:t xml:space="preserve">Grievance </w:t>
            </w:r>
            <w:r w:rsidR="00C236E3">
              <w:rPr>
                <w:rFonts w:cs="Arial"/>
              </w:rPr>
              <w:t xml:space="preserve">Senior Managers </w:t>
            </w:r>
            <w:r w:rsidRPr="00112533">
              <w:rPr>
                <w:rFonts w:cs="Arial"/>
              </w:rPr>
              <w:t xml:space="preserve">Appeal form: use this form to appeal a grievance to </w:t>
            </w:r>
            <w:r w:rsidR="00C236E3">
              <w:rPr>
                <w:rFonts w:cs="Arial"/>
              </w:rPr>
              <w:t>senior managers</w:t>
            </w:r>
            <w:r w:rsidRPr="00112533">
              <w:rPr>
                <w:rFonts w:cs="Arial"/>
              </w:rPr>
              <w:t>, please refer to section Grievance Appeal</w:t>
            </w:r>
          </w:p>
          <w:p w14:paraId="23CACB90" w14:textId="77777777" w:rsidR="000C0CDE" w:rsidRPr="00112533" w:rsidRDefault="000C0CDE" w:rsidP="00F34279"/>
        </w:tc>
      </w:tr>
      <w:tr w:rsidR="000C0CDE" w14:paraId="622904AC" w14:textId="77777777" w:rsidTr="00F34279">
        <w:tc>
          <w:tcPr>
            <w:tcW w:w="2235" w:type="dxa"/>
          </w:tcPr>
          <w:p w14:paraId="5893F343" w14:textId="77777777" w:rsidR="000C0CDE" w:rsidRPr="00112533" w:rsidRDefault="000C0CDE" w:rsidP="00F34279">
            <w:r w:rsidRPr="00112533">
              <w:t>Griev008</w:t>
            </w:r>
          </w:p>
        </w:tc>
        <w:tc>
          <w:tcPr>
            <w:tcW w:w="7007" w:type="dxa"/>
          </w:tcPr>
          <w:p w14:paraId="3EE84362" w14:textId="5A8CBBCB" w:rsidR="000C0CDE" w:rsidRPr="00112533" w:rsidRDefault="000C0CDE" w:rsidP="00F34279">
            <w:pPr>
              <w:rPr>
                <w:rFonts w:cs="Arial"/>
              </w:rPr>
            </w:pPr>
            <w:r w:rsidRPr="00112533">
              <w:rPr>
                <w:rFonts w:cs="Arial"/>
              </w:rPr>
              <w:t>Grievance Mediation form</w:t>
            </w:r>
            <w:r w:rsidR="00C41000" w:rsidRPr="00112533">
              <w:rPr>
                <w:rFonts w:cs="Arial"/>
              </w:rPr>
              <w:t>: use</w:t>
            </w:r>
            <w:r w:rsidRPr="00112533">
              <w:rPr>
                <w:rFonts w:cs="Arial"/>
              </w:rPr>
              <w:t xml:space="preserve"> this form to request mediation under the Grievance Procedure, please refer to section Mediation </w:t>
            </w:r>
          </w:p>
          <w:p w14:paraId="6F6DCB9C" w14:textId="77777777" w:rsidR="000C0CDE" w:rsidRPr="00112533" w:rsidRDefault="000C0CDE" w:rsidP="00F34279"/>
        </w:tc>
      </w:tr>
    </w:tbl>
    <w:p w14:paraId="5918E8A3" w14:textId="3A27E8AF" w:rsidR="00912741" w:rsidRDefault="00912741" w:rsidP="00E14E19">
      <w:pPr>
        <w:spacing w:after="0" w:line="276" w:lineRule="auto"/>
        <w:contextualSpacing/>
      </w:pPr>
    </w:p>
    <w:p w14:paraId="28165C3D" w14:textId="77777777" w:rsidR="00912741" w:rsidRDefault="00912741">
      <w:pPr>
        <w:spacing w:line="259" w:lineRule="auto"/>
      </w:pPr>
      <w:r>
        <w:br w:type="page"/>
      </w:r>
    </w:p>
    <w:p w14:paraId="30369CBE" w14:textId="15805CBC" w:rsidR="00E14E19" w:rsidRDefault="00912741" w:rsidP="00DC1107">
      <w:pPr>
        <w:pStyle w:val="Heading1"/>
      </w:pPr>
      <w:bookmarkStart w:id="30" w:name="_Toc181351212"/>
      <w:r>
        <w:lastRenderedPageBreak/>
        <w:t xml:space="preserve">Grievance Procedure </w:t>
      </w:r>
      <w:r w:rsidR="002A09FB">
        <w:t>Process</w:t>
      </w:r>
      <w:bookmarkEnd w:id="30"/>
      <w:r w:rsidR="002A09FB">
        <w:t xml:space="preserve"> </w:t>
      </w:r>
    </w:p>
    <w:p w14:paraId="58160B75" w14:textId="77777777" w:rsidR="002A09FB" w:rsidRDefault="002A09FB" w:rsidP="00E14E19">
      <w:pPr>
        <w:spacing w:after="0" w:line="276" w:lineRule="auto"/>
        <w:contextualSpacing/>
      </w:pPr>
    </w:p>
    <w:p w14:paraId="1EC83295" w14:textId="78BC9AED" w:rsidR="00131F68" w:rsidRPr="00131F68" w:rsidRDefault="00131F68" w:rsidP="00131F68">
      <w:pPr>
        <w:pStyle w:val="ListParagraph"/>
        <w:numPr>
          <w:ilvl w:val="0"/>
          <w:numId w:val="4"/>
        </w:numPr>
        <w:spacing w:line="276" w:lineRule="auto"/>
        <w:rPr>
          <w:lang w:val="en-GB"/>
        </w:rPr>
      </w:pPr>
      <w:r w:rsidRPr="00131F68">
        <w:rPr>
          <w:lang w:val="en-GB"/>
        </w:rPr>
        <w:t xml:space="preserve">Employee/s raise grievance by completing and </w:t>
      </w:r>
      <w:r w:rsidR="00205B58" w:rsidRPr="00131F68">
        <w:rPr>
          <w:lang w:val="en-GB"/>
        </w:rPr>
        <w:t>submitting Griev</w:t>
      </w:r>
      <w:r w:rsidRPr="00131F68">
        <w:rPr>
          <w:lang w:val="en-GB"/>
        </w:rPr>
        <w:t xml:space="preserve">003 - Grievance procedure form </w:t>
      </w:r>
    </w:p>
    <w:p w14:paraId="2E6345B3" w14:textId="77777777" w:rsidR="00941D30" w:rsidRPr="00941D30" w:rsidRDefault="00941D30" w:rsidP="00941D30">
      <w:pPr>
        <w:pStyle w:val="ListParagraph"/>
        <w:numPr>
          <w:ilvl w:val="0"/>
          <w:numId w:val="4"/>
        </w:numPr>
        <w:spacing w:line="276" w:lineRule="auto"/>
        <w:rPr>
          <w:lang w:val="en-GB"/>
        </w:rPr>
      </w:pPr>
      <w:r w:rsidRPr="00941D30">
        <w:rPr>
          <w:lang w:val="en-GB"/>
        </w:rPr>
        <w:t xml:space="preserve">If a grievance has been raised against another employee, a letter should be sent to them providing details of the nature of the grievance  </w:t>
      </w:r>
    </w:p>
    <w:p w14:paraId="1D1A3343" w14:textId="2EFD4ED2" w:rsidR="002A09FB" w:rsidRDefault="004C4DD3" w:rsidP="004C4DD3">
      <w:pPr>
        <w:pStyle w:val="ListParagraph"/>
        <w:numPr>
          <w:ilvl w:val="0"/>
          <w:numId w:val="4"/>
        </w:numPr>
        <w:spacing w:line="276" w:lineRule="auto"/>
        <w:rPr>
          <w:lang w:val="en-GB"/>
        </w:rPr>
      </w:pPr>
      <w:r w:rsidRPr="004C4DD3">
        <w:rPr>
          <w:lang w:val="en-GB"/>
        </w:rPr>
        <w:t>Manager convenes meeting within typically 5 to 10 working days and advises employee/s of date/ time / venue and right to be accompanied see letter inviting employee to grievance meeting.</w:t>
      </w:r>
    </w:p>
    <w:p w14:paraId="23018304" w14:textId="77777777" w:rsidR="004C4DD3" w:rsidRDefault="004C4DD3" w:rsidP="004C4DD3">
      <w:pPr>
        <w:spacing w:line="276" w:lineRule="auto"/>
        <w:rPr>
          <w:lang w:val="en-GB"/>
        </w:rPr>
      </w:pPr>
    </w:p>
    <w:p w14:paraId="50262951" w14:textId="7A114200" w:rsidR="004C4DD3" w:rsidRDefault="004C4DD3" w:rsidP="00205B58">
      <w:pPr>
        <w:pStyle w:val="Heading3"/>
      </w:pPr>
      <w:bookmarkStart w:id="31" w:name="_Toc181351213"/>
      <w:r>
        <w:t>Stage 1</w:t>
      </w:r>
      <w:bookmarkEnd w:id="31"/>
      <w:r>
        <w:t xml:space="preserve"> </w:t>
      </w:r>
    </w:p>
    <w:p w14:paraId="54C85136" w14:textId="77777777" w:rsidR="00205B58" w:rsidRPr="00205B58" w:rsidRDefault="00205B58" w:rsidP="00205B58">
      <w:pPr>
        <w:rPr>
          <w:lang w:val="en-GB" w:eastAsia="en-US"/>
        </w:rPr>
      </w:pPr>
    </w:p>
    <w:p w14:paraId="1C93CE1D" w14:textId="55DB3CD2" w:rsidR="00A7451E" w:rsidRPr="00A7451E" w:rsidRDefault="00205B58" w:rsidP="00A7451E">
      <w:pPr>
        <w:pStyle w:val="ListParagraph"/>
        <w:numPr>
          <w:ilvl w:val="0"/>
          <w:numId w:val="8"/>
        </w:numPr>
        <w:spacing w:line="276" w:lineRule="auto"/>
        <w:rPr>
          <w:lang w:val="en-GB"/>
        </w:rPr>
      </w:pPr>
      <w:r w:rsidRPr="00A7451E">
        <w:rPr>
          <w:lang w:val="en-GB"/>
        </w:rPr>
        <w:t>Grievance meeting</w:t>
      </w:r>
      <w:r w:rsidR="00A7451E" w:rsidRPr="00A7451E">
        <w:rPr>
          <w:lang w:val="en-GB"/>
        </w:rPr>
        <w:t xml:space="preserve">: Manager hears grievance and advises employee/s of outcome within 5 working days by </w:t>
      </w:r>
      <w:r w:rsidRPr="00A7451E">
        <w:rPr>
          <w:lang w:val="en-GB"/>
        </w:rPr>
        <w:t>completing Griev</w:t>
      </w:r>
      <w:r w:rsidR="00A7451E" w:rsidRPr="00A7451E">
        <w:rPr>
          <w:lang w:val="en-GB"/>
        </w:rPr>
        <w:t xml:space="preserve">004 - Grievance Response Form. If employee/s satisfied, no further action required, if not satisfied employees may appeal. </w:t>
      </w:r>
    </w:p>
    <w:p w14:paraId="7AE57B3B" w14:textId="07B8B404" w:rsidR="00F04C29" w:rsidRPr="00F04C29" w:rsidRDefault="00F04C29" w:rsidP="00F04C29">
      <w:pPr>
        <w:pStyle w:val="ListParagraph"/>
        <w:numPr>
          <w:ilvl w:val="0"/>
          <w:numId w:val="8"/>
        </w:numPr>
        <w:spacing w:line="276" w:lineRule="auto"/>
        <w:rPr>
          <w:lang w:val="en-GB"/>
        </w:rPr>
      </w:pPr>
      <w:r w:rsidRPr="00F04C29">
        <w:rPr>
          <w:lang w:val="en-GB"/>
        </w:rPr>
        <w:t xml:space="preserve">If a grievance has been raised against another member of staff, the manager investigating the grievance must issue a letter to the individual within 5 working days detailing any decisions and any follow- up actions being taken </w:t>
      </w:r>
      <w:r w:rsidR="00205B58" w:rsidRPr="00F04C29">
        <w:rPr>
          <w:lang w:val="en-GB"/>
        </w:rPr>
        <w:t>because of</w:t>
      </w:r>
      <w:r w:rsidRPr="00F04C29">
        <w:rPr>
          <w:lang w:val="en-GB"/>
        </w:rPr>
        <w:t xml:space="preserve"> the decision </w:t>
      </w:r>
    </w:p>
    <w:p w14:paraId="16E06DAB" w14:textId="193B2D57" w:rsidR="00FD17FC" w:rsidRPr="00FD17FC" w:rsidRDefault="00FD17FC" w:rsidP="00FD17FC">
      <w:pPr>
        <w:pStyle w:val="ListParagraph"/>
        <w:numPr>
          <w:ilvl w:val="0"/>
          <w:numId w:val="8"/>
        </w:numPr>
        <w:spacing w:line="276" w:lineRule="auto"/>
        <w:rPr>
          <w:lang w:val="en-GB"/>
        </w:rPr>
      </w:pPr>
      <w:r w:rsidRPr="00FD17FC">
        <w:rPr>
          <w:lang w:val="en-GB"/>
        </w:rPr>
        <w:t xml:space="preserve">Employee/s submit appeal </w:t>
      </w:r>
      <w:r w:rsidR="00205B58" w:rsidRPr="00FD17FC">
        <w:rPr>
          <w:lang w:val="en-GB"/>
        </w:rPr>
        <w:t>using the</w:t>
      </w:r>
      <w:r w:rsidRPr="00FD17FC">
        <w:rPr>
          <w:lang w:val="en-GB"/>
        </w:rPr>
        <w:t xml:space="preserve"> Griev005 Grievance Appeal Form within 10 working days and (next up line/ </w:t>
      </w:r>
      <w:r w:rsidR="00205B58" w:rsidRPr="00FD17FC">
        <w:rPr>
          <w:lang w:val="en-GB"/>
        </w:rPr>
        <w:t>appointed manager</w:t>
      </w:r>
      <w:r w:rsidRPr="00FD17FC">
        <w:rPr>
          <w:lang w:val="en-GB"/>
        </w:rPr>
        <w:t xml:space="preserve"> convenes </w:t>
      </w:r>
      <w:r w:rsidR="00205B58" w:rsidRPr="00FD17FC">
        <w:rPr>
          <w:lang w:val="en-GB"/>
        </w:rPr>
        <w:t>appeal hearing</w:t>
      </w:r>
      <w:r w:rsidRPr="00FD17FC">
        <w:rPr>
          <w:lang w:val="en-GB"/>
        </w:rPr>
        <w:t xml:space="preserve"> within 20 working days of receipt of the appeal application. </w:t>
      </w:r>
    </w:p>
    <w:p w14:paraId="60495BC2" w14:textId="6ACB9A81" w:rsidR="00E3378D" w:rsidRDefault="00E3378D" w:rsidP="00E3378D">
      <w:pPr>
        <w:pStyle w:val="ListParagraph"/>
        <w:numPr>
          <w:ilvl w:val="0"/>
          <w:numId w:val="8"/>
        </w:numPr>
        <w:spacing w:line="276" w:lineRule="auto"/>
        <w:rPr>
          <w:lang w:val="en-GB"/>
        </w:rPr>
      </w:pPr>
      <w:r w:rsidRPr="00E3378D">
        <w:rPr>
          <w:lang w:val="en-GB"/>
        </w:rPr>
        <w:t xml:space="preserve">Where the grievance has been raised against a fellow employee, the individual should be informed in </w:t>
      </w:r>
      <w:r w:rsidR="00205B58" w:rsidRPr="00E3378D">
        <w:rPr>
          <w:lang w:val="en-GB"/>
        </w:rPr>
        <w:t>writing</w:t>
      </w:r>
      <w:r w:rsidRPr="00E3378D">
        <w:rPr>
          <w:lang w:val="en-GB"/>
        </w:rPr>
        <w:t xml:space="preserve"> if the outcome of the grievance is being appealed and the timeframe for the appeal decision</w:t>
      </w:r>
      <w:r w:rsidR="00205B58">
        <w:rPr>
          <w:lang w:val="en-GB"/>
        </w:rPr>
        <w:t>.</w:t>
      </w:r>
    </w:p>
    <w:p w14:paraId="4EC1598C" w14:textId="77777777" w:rsidR="00E3378D" w:rsidRPr="00E3378D" w:rsidRDefault="00E3378D" w:rsidP="00205B58">
      <w:pPr>
        <w:pStyle w:val="ListParagraph"/>
        <w:spacing w:line="276" w:lineRule="auto"/>
        <w:rPr>
          <w:lang w:val="en-GB"/>
        </w:rPr>
      </w:pPr>
    </w:p>
    <w:p w14:paraId="2E2604E2" w14:textId="627070C9" w:rsidR="004C4DD3" w:rsidRDefault="00E3378D" w:rsidP="00205B58">
      <w:pPr>
        <w:pStyle w:val="Heading3"/>
      </w:pPr>
      <w:bookmarkStart w:id="32" w:name="_Toc181351214"/>
      <w:r>
        <w:t>Stage 2</w:t>
      </w:r>
      <w:bookmarkEnd w:id="32"/>
    </w:p>
    <w:p w14:paraId="53761D09" w14:textId="77777777" w:rsidR="00205B58" w:rsidRPr="00205B58" w:rsidRDefault="00205B58" w:rsidP="00205B58">
      <w:pPr>
        <w:rPr>
          <w:lang w:val="en-GB" w:eastAsia="en-US"/>
        </w:rPr>
      </w:pPr>
    </w:p>
    <w:p w14:paraId="0D09A780" w14:textId="62B31AEF" w:rsidR="008869F6" w:rsidRPr="008869F6" w:rsidRDefault="008869F6" w:rsidP="008869F6">
      <w:pPr>
        <w:pStyle w:val="ListParagraph"/>
        <w:numPr>
          <w:ilvl w:val="0"/>
          <w:numId w:val="13"/>
        </w:numPr>
        <w:spacing w:line="276" w:lineRule="auto"/>
        <w:rPr>
          <w:lang w:val="en-GB"/>
        </w:rPr>
      </w:pPr>
      <w:r w:rsidRPr="008869F6">
        <w:rPr>
          <w:lang w:val="en-GB"/>
        </w:rPr>
        <w:t>Grievance Appeal Hearing: manager hears appeal and advises employee/s of outcome within 5 working days by completing Griev006 - Grievance Appeal Response Form If employee/s satisfied, no further action required. If not satisfied employee/s may appeal usi</w:t>
      </w:r>
      <w:r w:rsidR="00E1110D">
        <w:rPr>
          <w:lang w:val="en-GB"/>
        </w:rPr>
        <w:t xml:space="preserve">ng Griev007 – Grievance Senior Manager </w:t>
      </w:r>
      <w:r w:rsidRPr="008869F6">
        <w:rPr>
          <w:lang w:val="en-GB"/>
        </w:rPr>
        <w:t>Appeal Form</w:t>
      </w:r>
      <w:r w:rsidR="00022916">
        <w:rPr>
          <w:lang w:val="en-GB"/>
        </w:rPr>
        <w:t>.</w:t>
      </w:r>
    </w:p>
    <w:p w14:paraId="21928EB7" w14:textId="7B8BF11D" w:rsidR="00B92E0A" w:rsidRDefault="00B92E0A" w:rsidP="00B92E0A">
      <w:pPr>
        <w:pStyle w:val="ListParagraph"/>
        <w:numPr>
          <w:ilvl w:val="0"/>
          <w:numId w:val="13"/>
        </w:numPr>
        <w:spacing w:line="276" w:lineRule="auto"/>
        <w:rPr>
          <w:lang w:val="en-GB"/>
        </w:rPr>
      </w:pPr>
      <w:r w:rsidRPr="00B92E0A">
        <w:rPr>
          <w:lang w:val="en-GB"/>
        </w:rPr>
        <w:t xml:space="preserve">Once an appeal decision has been made, the employee that the grievance has been raised against should be advised of the outcome and any follow-up actions required to be taken which involve them </w:t>
      </w:r>
      <w:r w:rsidR="00205B58" w:rsidRPr="00B92E0A">
        <w:rPr>
          <w:lang w:val="en-GB"/>
        </w:rPr>
        <w:t>because of</w:t>
      </w:r>
      <w:r w:rsidRPr="00B92E0A">
        <w:rPr>
          <w:lang w:val="en-GB"/>
        </w:rPr>
        <w:t xml:space="preserve"> the decision. If the outcome of the grievance is being appealed further, the individual should </w:t>
      </w:r>
      <w:r w:rsidRPr="00B92E0A">
        <w:rPr>
          <w:lang w:val="en-GB"/>
        </w:rPr>
        <w:lastRenderedPageBreak/>
        <w:t xml:space="preserve">be informed of this in </w:t>
      </w:r>
      <w:r w:rsidR="00205B58" w:rsidRPr="00B92E0A">
        <w:rPr>
          <w:lang w:val="en-GB"/>
        </w:rPr>
        <w:t>writing and</w:t>
      </w:r>
      <w:r w:rsidRPr="00B92E0A">
        <w:rPr>
          <w:lang w:val="en-GB"/>
        </w:rPr>
        <w:t xml:space="preserve"> advised of the timeframe for an appeal decision.</w:t>
      </w:r>
    </w:p>
    <w:p w14:paraId="7AA68494" w14:textId="77777777" w:rsidR="00B92E0A" w:rsidRPr="00B92E0A" w:rsidRDefault="00B92E0A" w:rsidP="00205B58">
      <w:pPr>
        <w:pStyle w:val="ListParagraph"/>
        <w:spacing w:line="276" w:lineRule="auto"/>
        <w:rPr>
          <w:lang w:val="en-GB"/>
        </w:rPr>
      </w:pPr>
    </w:p>
    <w:p w14:paraId="380A8C2A" w14:textId="0CF3A9B2" w:rsidR="00E3378D" w:rsidRDefault="00B92E0A" w:rsidP="00205B58">
      <w:pPr>
        <w:pStyle w:val="Heading3"/>
      </w:pPr>
      <w:bookmarkStart w:id="33" w:name="_Toc181351215"/>
      <w:r>
        <w:t>Stage 3</w:t>
      </w:r>
      <w:bookmarkEnd w:id="33"/>
      <w:r>
        <w:t xml:space="preserve"> </w:t>
      </w:r>
    </w:p>
    <w:p w14:paraId="5815FD1F" w14:textId="77777777" w:rsidR="00205B58" w:rsidRPr="00205B58" w:rsidRDefault="00205B58" w:rsidP="00205B58">
      <w:pPr>
        <w:rPr>
          <w:lang w:val="en-GB" w:eastAsia="en-US"/>
        </w:rPr>
      </w:pPr>
    </w:p>
    <w:p w14:paraId="0C13CC1D" w14:textId="224B0CE4" w:rsidR="00DD2909" w:rsidRPr="00022916" w:rsidRDefault="00DD2909" w:rsidP="00DD2909">
      <w:pPr>
        <w:pStyle w:val="ListParagraph"/>
        <w:numPr>
          <w:ilvl w:val="0"/>
          <w:numId w:val="17"/>
        </w:numPr>
        <w:spacing w:line="276" w:lineRule="auto"/>
        <w:rPr>
          <w:lang w:val="en-GB"/>
        </w:rPr>
      </w:pPr>
      <w:r w:rsidRPr="00022916">
        <w:rPr>
          <w:lang w:val="en-GB"/>
        </w:rPr>
        <w:t>(Optional) Mediation: Employee/</w:t>
      </w:r>
      <w:r w:rsidR="00205B58" w:rsidRPr="00022916">
        <w:rPr>
          <w:lang w:val="en-GB"/>
        </w:rPr>
        <w:t>s complete</w:t>
      </w:r>
      <w:r w:rsidRPr="00022916">
        <w:rPr>
          <w:lang w:val="en-GB"/>
        </w:rPr>
        <w:t xml:space="preserve"> Griev008 - Grievance Mediation form and send to Head of Customer Support Services to convene Appeals Committee. However, if both parties agree, a mediation meeting can be arranged. If mediation does not take place, or fails, an Appeal's Committee is convened within 40 working days of receipt of notification of appeal by the Head of Customer Support Services.</w:t>
      </w:r>
    </w:p>
    <w:p w14:paraId="7A25CC43" w14:textId="77777777" w:rsidR="00205B58" w:rsidRDefault="00205B58" w:rsidP="00DD2909">
      <w:pPr>
        <w:spacing w:line="276" w:lineRule="auto"/>
        <w:rPr>
          <w:b/>
          <w:bCs/>
          <w:lang w:val="en-GB"/>
        </w:rPr>
      </w:pPr>
    </w:p>
    <w:p w14:paraId="5EC67909" w14:textId="28EBFA85" w:rsidR="00DD2909" w:rsidRDefault="00DD2909" w:rsidP="00205B58">
      <w:pPr>
        <w:pStyle w:val="Heading3"/>
      </w:pPr>
      <w:bookmarkStart w:id="34" w:name="_Toc181351216"/>
      <w:r w:rsidRPr="00022916">
        <w:t>Stage 4</w:t>
      </w:r>
      <w:bookmarkEnd w:id="34"/>
      <w:r w:rsidRPr="00022916">
        <w:t xml:space="preserve"> </w:t>
      </w:r>
    </w:p>
    <w:p w14:paraId="3C5FDA98" w14:textId="77777777" w:rsidR="00205B58" w:rsidRPr="00205B58" w:rsidRDefault="00205B58" w:rsidP="00205B58">
      <w:pPr>
        <w:rPr>
          <w:lang w:val="en-GB" w:eastAsia="en-US"/>
        </w:rPr>
      </w:pPr>
    </w:p>
    <w:p w14:paraId="7F1B10D3" w14:textId="0C1D3505" w:rsidR="00ED0845" w:rsidRPr="00ED0845" w:rsidRDefault="00E1110D" w:rsidP="00ED0845">
      <w:pPr>
        <w:pStyle w:val="ListParagraph"/>
        <w:numPr>
          <w:ilvl w:val="0"/>
          <w:numId w:val="18"/>
        </w:numPr>
        <w:spacing w:line="276" w:lineRule="auto"/>
        <w:rPr>
          <w:lang w:val="en-GB"/>
        </w:rPr>
      </w:pPr>
      <w:r>
        <w:rPr>
          <w:lang w:val="en-GB"/>
        </w:rPr>
        <w:t>Appeal to Senior Manager</w:t>
      </w:r>
      <w:r w:rsidR="00ED0845" w:rsidRPr="00ED0845">
        <w:rPr>
          <w:lang w:val="en-GB"/>
        </w:rPr>
        <w:t>.</w:t>
      </w:r>
      <w:r>
        <w:rPr>
          <w:lang w:val="en-GB"/>
        </w:rPr>
        <w:t xml:space="preserve"> A Senior Manager</w:t>
      </w:r>
      <w:r w:rsidR="00ED0845" w:rsidRPr="00ED0845">
        <w:rPr>
          <w:lang w:val="en-GB"/>
        </w:rPr>
        <w:t xml:space="preserve"> will hear from both parties and will make the final </w:t>
      </w:r>
      <w:r w:rsidR="00205B58" w:rsidRPr="00ED0845">
        <w:rPr>
          <w:lang w:val="en-GB"/>
        </w:rPr>
        <w:t>decision on</w:t>
      </w:r>
      <w:r w:rsidR="00ED0845" w:rsidRPr="00ED0845">
        <w:rPr>
          <w:lang w:val="en-GB"/>
        </w:rPr>
        <w:t xml:space="preserve"> the outcome </w:t>
      </w:r>
      <w:r w:rsidR="00205B58" w:rsidRPr="00ED0845">
        <w:rPr>
          <w:lang w:val="en-GB"/>
        </w:rPr>
        <w:t>of the</w:t>
      </w:r>
      <w:r w:rsidR="00ED0845" w:rsidRPr="00ED0845">
        <w:rPr>
          <w:lang w:val="en-GB"/>
        </w:rPr>
        <w:t xml:space="preserve"> </w:t>
      </w:r>
      <w:r w:rsidR="00205B58" w:rsidRPr="00ED0845">
        <w:rPr>
          <w:lang w:val="en-GB"/>
        </w:rPr>
        <w:t>grievance and</w:t>
      </w:r>
      <w:r w:rsidR="00ED0845" w:rsidRPr="00ED0845">
        <w:rPr>
          <w:lang w:val="en-GB"/>
        </w:rPr>
        <w:t xml:space="preserve"> advise employee/s of this within 5 working days following conclusion of hearing. </w:t>
      </w:r>
    </w:p>
    <w:p w14:paraId="1C42BE4F" w14:textId="356598CD" w:rsidR="00022916" w:rsidRDefault="00022916" w:rsidP="00022916">
      <w:pPr>
        <w:pStyle w:val="ListParagraph"/>
        <w:numPr>
          <w:ilvl w:val="0"/>
          <w:numId w:val="18"/>
        </w:numPr>
        <w:spacing w:line="276" w:lineRule="auto"/>
        <w:rPr>
          <w:lang w:val="en-GB"/>
        </w:rPr>
      </w:pPr>
      <w:r w:rsidRPr="00022916">
        <w:rPr>
          <w:lang w:val="en-GB"/>
        </w:rPr>
        <w:t xml:space="preserve">Once an appeal decision has been made, the employee that the grievance has been raised against should be advised of the outcome and any follow-up actions required to be taken which involve them </w:t>
      </w:r>
      <w:r w:rsidR="00205B58" w:rsidRPr="00022916">
        <w:rPr>
          <w:lang w:val="en-GB"/>
        </w:rPr>
        <w:t>because of</w:t>
      </w:r>
      <w:r w:rsidRPr="00022916">
        <w:rPr>
          <w:lang w:val="en-GB"/>
        </w:rPr>
        <w:t xml:space="preserve"> the decision. </w:t>
      </w:r>
    </w:p>
    <w:p w14:paraId="61218D32" w14:textId="7C6B842E" w:rsidR="00205B58" w:rsidRDefault="00205B58" w:rsidP="00205B58">
      <w:pPr>
        <w:pStyle w:val="ListParagraph"/>
        <w:spacing w:line="276" w:lineRule="auto"/>
        <w:rPr>
          <w:lang w:val="en-GB"/>
        </w:rPr>
      </w:pPr>
    </w:p>
    <w:p w14:paraId="348F66E7" w14:textId="6F0AE613" w:rsidR="00022916" w:rsidRDefault="00205B58" w:rsidP="00205B58">
      <w:pPr>
        <w:spacing w:line="259" w:lineRule="auto"/>
        <w:rPr>
          <w:lang w:val="en-GB"/>
        </w:rPr>
      </w:pPr>
      <w:r>
        <w:rPr>
          <w:lang w:val="en-GB"/>
        </w:rPr>
        <w:br w:type="page"/>
      </w:r>
    </w:p>
    <w:p w14:paraId="1BD051BD" w14:textId="5FA79910" w:rsidR="00205B58" w:rsidRPr="00205B58" w:rsidRDefault="00205B58" w:rsidP="00DC1107">
      <w:pPr>
        <w:pStyle w:val="Heading1"/>
      </w:pPr>
      <w:bookmarkStart w:id="35" w:name="_Toc181351217"/>
      <w:r>
        <w:lastRenderedPageBreak/>
        <w:t xml:space="preserve">Framework for Officer (Manager) and </w:t>
      </w:r>
      <w:r w:rsidR="00E6068C">
        <w:t>Senior Manager</w:t>
      </w:r>
      <w:r>
        <w:t xml:space="preserve"> of Grievance Appeals</w:t>
      </w:r>
      <w:bookmarkEnd w:id="35"/>
      <w:r>
        <w:t xml:space="preserve"> </w:t>
      </w:r>
    </w:p>
    <w:p w14:paraId="2E85703F" w14:textId="3571A1C0" w:rsidR="00DD2909" w:rsidRPr="00022916" w:rsidRDefault="00DD2909" w:rsidP="00022916">
      <w:pPr>
        <w:spacing w:line="276" w:lineRule="auto"/>
        <w:ind w:left="360"/>
        <w:rPr>
          <w:b/>
          <w:bCs/>
          <w:lang w:val="en-GB"/>
        </w:rPr>
      </w:pPr>
    </w:p>
    <w:p w14:paraId="32288F88" w14:textId="77777777" w:rsidR="00214AEE" w:rsidRDefault="00214AEE" w:rsidP="00214AEE"/>
    <w:p w14:paraId="59171BBD" w14:textId="22FA8596" w:rsidR="00214AEE" w:rsidRPr="00572594" w:rsidRDefault="00214AEE" w:rsidP="00214AEE">
      <w:pPr>
        <w:autoSpaceDE w:val="0"/>
        <w:autoSpaceDN w:val="0"/>
        <w:spacing w:after="0"/>
        <w:ind w:right="-332"/>
        <w:rPr>
          <w:rFonts w:eastAsia="Times New Roman" w:cs="Arial"/>
        </w:rPr>
      </w:pPr>
      <w:r w:rsidRPr="00572594">
        <w:rPr>
          <w:rFonts w:eastAsia="Times New Roman" w:cs="Arial"/>
        </w:rPr>
        <w:t xml:space="preserve">For both Officer (Manager) and </w:t>
      </w:r>
      <w:r w:rsidR="00E6068C">
        <w:rPr>
          <w:rFonts w:eastAsia="Times New Roman" w:cs="Arial"/>
        </w:rPr>
        <w:t>Senior Manager</w:t>
      </w:r>
      <w:r w:rsidRPr="00572594">
        <w:rPr>
          <w:rFonts w:eastAsia="Times New Roman" w:cs="Arial"/>
        </w:rPr>
        <w:t xml:space="preserve"> level of grievance appeal the order of conduct will be:</w:t>
      </w:r>
    </w:p>
    <w:p w14:paraId="668FF880" w14:textId="77777777" w:rsidR="00214AEE" w:rsidRPr="00572594" w:rsidRDefault="00214AEE" w:rsidP="00214AEE">
      <w:pPr>
        <w:autoSpaceDE w:val="0"/>
        <w:autoSpaceDN w:val="0"/>
        <w:spacing w:after="0"/>
        <w:ind w:right="-332"/>
        <w:rPr>
          <w:rFonts w:eastAsia="Times New Roman" w:cs="Arial"/>
        </w:rPr>
      </w:pPr>
    </w:p>
    <w:p w14:paraId="3C3D3458" w14:textId="77777777" w:rsidR="00214AEE" w:rsidRPr="00572594" w:rsidRDefault="00214AEE" w:rsidP="00214AEE">
      <w:pPr>
        <w:pStyle w:val="ListParagraph"/>
        <w:numPr>
          <w:ilvl w:val="0"/>
          <w:numId w:val="21"/>
        </w:numPr>
        <w:tabs>
          <w:tab w:val="left" w:pos="-7371"/>
        </w:tabs>
        <w:autoSpaceDE w:val="0"/>
        <w:autoSpaceDN w:val="0"/>
        <w:spacing w:after="0" w:line="240" w:lineRule="auto"/>
        <w:ind w:right="121"/>
        <w:rPr>
          <w:rFonts w:eastAsia="Times New Roman" w:cs="Arial"/>
        </w:rPr>
      </w:pPr>
      <w:r w:rsidRPr="00572594">
        <w:rPr>
          <w:rFonts w:eastAsia="Times New Roman" w:cs="Arial"/>
        </w:rPr>
        <w:t>The employee (or representative’s) case will be made first. The manager who took the decision may then ask questions.</w:t>
      </w:r>
    </w:p>
    <w:p w14:paraId="130DF8C0" w14:textId="77777777" w:rsidR="00214AEE" w:rsidRPr="00572594" w:rsidRDefault="00214AEE" w:rsidP="00214AEE">
      <w:pPr>
        <w:tabs>
          <w:tab w:val="left" w:pos="-7371"/>
        </w:tabs>
        <w:autoSpaceDE w:val="0"/>
        <w:autoSpaceDN w:val="0"/>
        <w:spacing w:after="0"/>
        <w:ind w:right="121"/>
        <w:rPr>
          <w:rFonts w:eastAsia="Times New Roman" w:cs="Arial"/>
        </w:rPr>
      </w:pPr>
    </w:p>
    <w:p w14:paraId="1A0C9CFE" w14:textId="616396EB" w:rsidR="00214AEE" w:rsidRPr="00572594" w:rsidRDefault="00214AEE" w:rsidP="00214AEE">
      <w:pPr>
        <w:tabs>
          <w:tab w:val="left" w:pos="-7371"/>
        </w:tabs>
        <w:autoSpaceDE w:val="0"/>
        <w:autoSpaceDN w:val="0"/>
        <w:spacing w:after="0"/>
        <w:ind w:left="709" w:right="121" w:hanging="349"/>
        <w:rPr>
          <w:rFonts w:eastAsia="Times New Roman" w:cs="Arial"/>
        </w:rPr>
      </w:pPr>
      <w:r w:rsidRPr="00572594">
        <w:rPr>
          <w:rFonts w:eastAsia="Times New Roman" w:cs="Arial"/>
        </w:rPr>
        <w:tab/>
        <w:t xml:space="preserve">The manager chairing </w:t>
      </w:r>
      <w:r w:rsidR="007F0A97">
        <w:rPr>
          <w:rFonts w:eastAsia="Times New Roman" w:cs="Arial"/>
        </w:rPr>
        <w:t>the officer level appeal/senior manager appeal</w:t>
      </w:r>
      <w:r w:rsidRPr="00572594">
        <w:rPr>
          <w:rFonts w:eastAsia="Times New Roman" w:cs="Arial"/>
        </w:rPr>
        <w:t xml:space="preserve"> at appeals committee stage may ask questions of the employee.</w:t>
      </w:r>
    </w:p>
    <w:p w14:paraId="70EF7B6F" w14:textId="77777777" w:rsidR="00214AEE" w:rsidRPr="00572594" w:rsidRDefault="00214AEE" w:rsidP="00214AEE">
      <w:pPr>
        <w:numPr>
          <w:ilvl w:val="12"/>
          <w:numId w:val="0"/>
        </w:numPr>
        <w:tabs>
          <w:tab w:val="left" w:pos="-7371"/>
        </w:tabs>
        <w:autoSpaceDE w:val="0"/>
        <w:autoSpaceDN w:val="0"/>
        <w:spacing w:after="0"/>
        <w:ind w:right="121"/>
        <w:rPr>
          <w:rFonts w:eastAsia="Times New Roman" w:cs="Arial"/>
        </w:rPr>
      </w:pPr>
    </w:p>
    <w:p w14:paraId="2E5F5640" w14:textId="34FAD068" w:rsidR="00214AEE" w:rsidRPr="00572594" w:rsidRDefault="00214AEE" w:rsidP="00214AEE">
      <w:pPr>
        <w:pStyle w:val="ListParagraph"/>
        <w:numPr>
          <w:ilvl w:val="0"/>
          <w:numId w:val="21"/>
        </w:numPr>
        <w:tabs>
          <w:tab w:val="left" w:pos="-7371"/>
        </w:tabs>
        <w:autoSpaceDE w:val="0"/>
        <w:autoSpaceDN w:val="0"/>
        <w:spacing w:after="0" w:line="240" w:lineRule="auto"/>
        <w:ind w:right="121"/>
        <w:rPr>
          <w:rFonts w:eastAsia="Times New Roman" w:cs="Arial"/>
        </w:rPr>
      </w:pPr>
      <w:r w:rsidRPr="00572594">
        <w:rPr>
          <w:rFonts w:eastAsia="Times New Roman" w:cs="Arial"/>
        </w:rPr>
        <w:t>The manager who took the decision will then explain their reason(s) for doing so.  The employee (or representative) may then ask questions.  The manager chairing</w:t>
      </w:r>
      <w:r w:rsidR="007F0A97">
        <w:rPr>
          <w:rFonts w:eastAsia="Times New Roman" w:cs="Arial"/>
        </w:rPr>
        <w:t xml:space="preserve"> the officer level appeal/senior manager</w:t>
      </w:r>
      <w:r w:rsidRPr="00572594">
        <w:rPr>
          <w:rFonts w:eastAsia="Times New Roman" w:cs="Arial"/>
        </w:rPr>
        <w:t xml:space="preserve"> at appeal committee stage may then ask questions of the manager who took the decision, and may also ask further questions of the employee, if required.</w:t>
      </w:r>
    </w:p>
    <w:p w14:paraId="1A7C91B8" w14:textId="77777777" w:rsidR="00214AEE" w:rsidRPr="00572594" w:rsidRDefault="00214AEE" w:rsidP="00214AEE">
      <w:pPr>
        <w:numPr>
          <w:ilvl w:val="12"/>
          <w:numId w:val="0"/>
        </w:numPr>
        <w:tabs>
          <w:tab w:val="left" w:pos="-7371"/>
        </w:tabs>
        <w:autoSpaceDE w:val="0"/>
        <w:autoSpaceDN w:val="0"/>
        <w:spacing w:after="0"/>
        <w:ind w:right="121" w:hanging="283"/>
        <w:rPr>
          <w:rFonts w:eastAsia="Times New Roman" w:cs="Arial"/>
        </w:rPr>
      </w:pPr>
    </w:p>
    <w:p w14:paraId="37EF09B9" w14:textId="77777777" w:rsidR="00214AEE" w:rsidRPr="00572594" w:rsidRDefault="00214AEE" w:rsidP="00214AEE">
      <w:pPr>
        <w:pStyle w:val="ListParagraph"/>
        <w:numPr>
          <w:ilvl w:val="0"/>
          <w:numId w:val="21"/>
        </w:numPr>
        <w:tabs>
          <w:tab w:val="left" w:pos="-7371"/>
        </w:tabs>
        <w:autoSpaceDE w:val="0"/>
        <w:autoSpaceDN w:val="0"/>
        <w:spacing w:after="0" w:line="240" w:lineRule="auto"/>
        <w:ind w:right="121"/>
        <w:rPr>
          <w:rFonts w:eastAsia="Times New Roman" w:cs="Arial"/>
        </w:rPr>
      </w:pPr>
      <w:r w:rsidRPr="00572594">
        <w:rPr>
          <w:rFonts w:eastAsia="Times New Roman" w:cs="Arial"/>
        </w:rPr>
        <w:t>The manager taking the decision, followed by the employee (or representative) will be invited to provide a summary, with no new evidence being presented.</w:t>
      </w:r>
    </w:p>
    <w:p w14:paraId="6854DBCA" w14:textId="77777777" w:rsidR="00214AEE" w:rsidRPr="00572594" w:rsidRDefault="00214AEE" w:rsidP="00214AEE">
      <w:pPr>
        <w:tabs>
          <w:tab w:val="left" w:pos="-7371"/>
        </w:tabs>
        <w:autoSpaceDE w:val="0"/>
        <w:autoSpaceDN w:val="0"/>
        <w:spacing w:after="0"/>
        <w:ind w:right="121"/>
        <w:rPr>
          <w:rFonts w:eastAsia="Times New Roman" w:cs="Arial"/>
        </w:rPr>
      </w:pPr>
    </w:p>
    <w:p w14:paraId="1A80CF91" w14:textId="6A1BB16A" w:rsidR="00214AEE" w:rsidRDefault="00214AEE" w:rsidP="00214AEE">
      <w:pPr>
        <w:pStyle w:val="ListParagraph"/>
        <w:numPr>
          <w:ilvl w:val="0"/>
          <w:numId w:val="21"/>
        </w:numPr>
        <w:autoSpaceDE w:val="0"/>
        <w:autoSpaceDN w:val="0"/>
        <w:spacing w:after="0" w:line="240" w:lineRule="auto"/>
        <w:ind w:right="121"/>
        <w:rPr>
          <w:rFonts w:eastAsia="Times New Roman" w:cs="Arial"/>
        </w:rPr>
      </w:pPr>
      <w:r w:rsidRPr="7C575B99">
        <w:rPr>
          <w:rFonts w:eastAsia="Times New Roman" w:cs="Arial"/>
        </w:rPr>
        <w:t xml:space="preserve">At </w:t>
      </w:r>
      <w:r w:rsidR="00323696" w:rsidRPr="7C575B99">
        <w:rPr>
          <w:rFonts w:eastAsia="Times New Roman" w:cs="Arial"/>
        </w:rPr>
        <w:t>the officer</w:t>
      </w:r>
      <w:r w:rsidRPr="7C575B99">
        <w:rPr>
          <w:rFonts w:eastAsia="Times New Roman" w:cs="Arial"/>
        </w:rPr>
        <w:t xml:space="preserve"> (manager) level appeal, the manager may </w:t>
      </w:r>
      <w:r w:rsidR="00323696">
        <w:rPr>
          <w:rFonts w:eastAsia="Times New Roman" w:cs="Arial"/>
        </w:rPr>
        <w:t>decide</w:t>
      </w:r>
      <w:r w:rsidR="00B736C4">
        <w:rPr>
          <w:rFonts w:eastAsia="Times New Roman" w:cs="Arial"/>
        </w:rPr>
        <w:t xml:space="preserve"> </w:t>
      </w:r>
      <w:r w:rsidRPr="7C575B99">
        <w:rPr>
          <w:rFonts w:eastAsia="Times New Roman" w:cs="Arial"/>
        </w:rPr>
        <w:t>at the appeal meeting but, if not, they must advise the employee in writing within 5 working days of the date of the appeal meeting using the Griev006 Grievance Appeal Response Form.</w:t>
      </w:r>
    </w:p>
    <w:p w14:paraId="636F94F1" w14:textId="77777777" w:rsidR="00214AEE" w:rsidRPr="00D71763" w:rsidRDefault="00214AEE" w:rsidP="00D71763">
      <w:pPr>
        <w:rPr>
          <w:b/>
          <w:sz w:val="18"/>
          <w:szCs w:val="18"/>
          <w:u w:val="single"/>
        </w:rPr>
      </w:pPr>
    </w:p>
    <w:p w14:paraId="526A85DA" w14:textId="36443C7E" w:rsidR="008B7678" w:rsidRPr="00572594" w:rsidRDefault="008B7678" w:rsidP="008B7678">
      <w:pPr>
        <w:pStyle w:val="ListParagraph"/>
        <w:tabs>
          <w:tab w:val="left" w:pos="-7371"/>
        </w:tabs>
        <w:autoSpaceDE w:val="0"/>
        <w:autoSpaceDN w:val="0"/>
        <w:spacing w:after="0"/>
        <w:ind w:right="121"/>
        <w:rPr>
          <w:b/>
          <w:sz w:val="18"/>
          <w:szCs w:val="18"/>
          <w:u w:val="single"/>
        </w:rPr>
      </w:pPr>
      <w:r w:rsidRPr="00572594">
        <w:t xml:space="preserve">At </w:t>
      </w:r>
      <w:r w:rsidR="00323696">
        <w:t>the senior</w:t>
      </w:r>
      <w:r>
        <w:t xml:space="preserve"> manager’s appeal stage</w:t>
      </w:r>
      <w:r w:rsidRPr="00572594">
        <w:t>, the</w:t>
      </w:r>
      <w:r>
        <w:t xml:space="preserve"> senior manager</w:t>
      </w:r>
      <w:r w:rsidRPr="00572594">
        <w:t xml:space="preserve"> </w:t>
      </w:r>
      <w:r w:rsidRPr="00572594">
        <w:rPr>
          <w:rFonts w:eastAsia="Times New Roman" w:cs="Arial"/>
        </w:rPr>
        <w:t xml:space="preserve">may </w:t>
      </w:r>
      <w:r w:rsidR="00323696" w:rsidRPr="00572594">
        <w:rPr>
          <w:rFonts w:eastAsia="Times New Roman" w:cs="Arial"/>
        </w:rPr>
        <w:t>decide</w:t>
      </w:r>
      <w:r w:rsidRPr="00572594">
        <w:rPr>
          <w:rFonts w:eastAsia="Times New Roman" w:cs="Arial"/>
        </w:rPr>
        <w:t xml:space="preserve"> at the appeal meeting but, if not, they must advise the employee in writing within 5 working days of the date of the appeal meeting</w:t>
      </w:r>
      <w:r>
        <w:rPr>
          <w:rFonts w:eastAsia="Times New Roman" w:cs="Arial"/>
        </w:rPr>
        <w:t>.</w:t>
      </w:r>
    </w:p>
    <w:p w14:paraId="7716835A" w14:textId="77777777" w:rsidR="00B92E0A" w:rsidRPr="00B92E0A" w:rsidRDefault="00B92E0A" w:rsidP="00214AEE">
      <w:pPr>
        <w:spacing w:line="276" w:lineRule="auto"/>
        <w:rPr>
          <w:lang w:val="en-GB"/>
        </w:rPr>
      </w:pPr>
    </w:p>
    <w:p w14:paraId="44E0FF8F" w14:textId="77777777" w:rsidR="00E14E19" w:rsidRDefault="00E14E19" w:rsidP="00224F93"/>
    <w:p w14:paraId="0E635C1A" w14:textId="77777777" w:rsidR="00E84581" w:rsidRDefault="00E84581" w:rsidP="00224F93"/>
    <w:p w14:paraId="31240A01" w14:textId="77777777" w:rsidR="00E84581" w:rsidRDefault="00E84581" w:rsidP="00224F93"/>
    <w:p w14:paraId="006AB9DF" w14:textId="77777777" w:rsidR="00E84581" w:rsidRDefault="00E84581" w:rsidP="00224F93"/>
    <w:p w14:paraId="7A837F42" w14:textId="69F8BAE3" w:rsidR="00E84581" w:rsidRDefault="00E84581" w:rsidP="00DC1107">
      <w:pPr>
        <w:pStyle w:val="Heading1"/>
      </w:pPr>
      <w:r>
        <w:lastRenderedPageBreak/>
        <w:t>Framework of Appeal to the Scottish Negotiating Committee for Teachers</w:t>
      </w:r>
    </w:p>
    <w:p w14:paraId="4EC30FC7" w14:textId="77777777" w:rsidR="00E84581" w:rsidRDefault="00E84581" w:rsidP="00E84581">
      <w:pPr>
        <w:rPr>
          <w:lang w:val="en-GB" w:eastAsia="en-US"/>
        </w:rPr>
      </w:pPr>
    </w:p>
    <w:p w14:paraId="46FE85F3" w14:textId="40FB6BF3" w:rsidR="00E84581" w:rsidRPr="00E84581" w:rsidRDefault="00E84581" w:rsidP="0061169A">
      <w:pPr>
        <w:pStyle w:val="ListParagraph"/>
        <w:numPr>
          <w:ilvl w:val="0"/>
          <w:numId w:val="22"/>
        </w:numPr>
        <w:spacing w:after="0" w:line="240" w:lineRule="auto"/>
        <w:jc w:val="both"/>
        <w:rPr>
          <w:rFonts w:cs="Arial"/>
        </w:rPr>
      </w:pPr>
      <w:r w:rsidRPr="00E84581">
        <w:rPr>
          <w:rFonts w:cs="Arial"/>
        </w:rPr>
        <w:t xml:space="preserve">If a teacher considers that he/she has a grievance with the Council regarding the application and/or interpretation of the national agreement on salaries and </w:t>
      </w:r>
    </w:p>
    <w:p w14:paraId="2E278549" w14:textId="4460CA09" w:rsidR="00E84581" w:rsidRPr="00E84581" w:rsidRDefault="00E84581" w:rsidP="0061169A">
      <w:pPr>
        <w:spacing w:after="0" w:line="240" w:lineRule="auto"/>
        <w:ind w:left="720"/>
        <w:jc w:val="both"/>
        <w:rPr>
          <w:rFonts w:cs="Arial"/>
        </w:rPr>
      </w:pPr>
      <w:r w:rsidRPr="00E84581">
        <w:rPr>
          <w:rFonts w:cs="Arial"/>
        </w:rPr>
        <w:t xml:space="preserve">conditions of service, he/she must exhaust the Council's internal procedures, </w:t>
      </w:r>
      <w:r>
        <w:rPr>
          <w:rFonts w:cs="Arial"/>
        </w:rPr>
        <w:t>i</w:t>
      </w:r>
      <w:r w:rsidRPr="00E84581">
        <w:rPr>
          <w:rFonts w:cs="Arial"/>
        </w:rPr>
        <w:t xml:space="preserve">n the first instance. </w:t>
      </w:r>
    </w:p>
    <w:p w14:paraId="3D31130B" w14:textId="77777777" w:rsidR="00E84581" w:rsidRPr="005F6684" w:rsidRDefault="00E84581" w:rsidP="0061169A">
      <w:pPr>
        <w:spacing w:after="0" w:line="240" w:lineRule="auto"/>
        <w:jc w:val="both"/>
        <w:rPr>
          <w:rFonts w:cs="Arial"/>
        </w:rPr>
      </w:pPr>
    </w:p>
    <w:p w14:paraId="1EB45874" w14:textId="7ACF39E9" w:rsidR="00E84581" w:rsidRPr="00E84581" w:rsidRDefault="00E84581" w:rsidP="0061169A">
      <w:pPr>
        <w:pStyle w:val="ListParagraph"/>
        <w:numPr>
          <w:ilvl w:val="0"/>
          <w:numId w:val="22"/>
        </w:numPr>
        <w:spacing w:after="0" w:line="240" w:lineRule="auto"/>
        <w:jc w:val="both"/>
        <w:rPr>
          <w:rFonts w:cs="Arial"/>
        </w:rPr>
      </w:pPr>
      <w:r w:rsidRPr="00E84581">
        <w:rPr>
          <w:rFonts w:cs="Arial"/>
        </w:rPr>
        <w:t xml:space="preserve">If a teacher is dissatisfied with the outcome of the Council’s procedures, then </w:t>
      </w:r>
    </w:p>
    <w:p w14:paraId="543FDDE4" w14:textId="00CFDC62" w:rsidR="00E84581" w:rsidRPr="00E84581" w:rsidRDefault="00E84581" w:rsidP="0061169A">
      <w:pPr>
        <w:pStyle w:val="ListParagraph"/>
        <w:spacing w:after="0" w:line="240" w:lineRule="auto"/>
        <w:jc w:val="both"/>
        <w:rPr>
          <w:rFonts w:cs="Arial"/>
        </w:rPr>
      </w:pPr>
      <w:r w:rsidRPr="00E84581">
        <w:rPr>
          <w:rFonts w:cs="Arial"/>
        </w:rPr>
        <w:t xml:space="preserve">he/she may ask for the case to be considered by the Joint Secretaries representing the Employers' Side and the Teachers' Side of the SNCT. </w:t>
      </w:r>
    </w:p>
    <w:p w14:paraId="313046DA" w14:textId="77777777" w:rsidR="00E84581" w:rsidRPr="005F6684" w:rsidRDefault="00E84581" w:rsidP="0061169A">
      <w:pPr>
        <w:spacing w:after="0" w:line="240" w:lineRule="auto"/>
        <w:jc w:val="both"/>
        <w:rPr>
          <w:rFonts w:cs="Arial"/>
        </w:rPr>
      </w:pPr>
    </w:p>
    <w:p w14:paraId="54CEB94D" w14:textId="3DECE1E0" w:rsidR="00E84581" w:rsidRPr="00E84581" w:rsidRDefault="00E84581" w:rsidP="0061169A">
      <w:pPr>
        <w:pStyle w:val="ListParagraph"/>
        <w:numPr>
          <w:ilvl w:val="0"/>
          <w:numId w:val="22"/>
        </w:numPr>
        <w:spacing w:after="0" w:line="240" w:lineRule="auto"/>
        <w:jc w:val="both"/>
        <w:rPr>
          <w:rFonts w:cs="Arial"/>
        </w:rPr>
      </w:pPr>
      <w:r w:rsidRPr="00E84581">
        <w:rPr>
          <w:rFonts w:cs="Arial"/>
        </w:rPr>
        <w:t>The Joint Secretaries will consider whether the Council has complied with</w:t>
      </w:r>
      <w:r>
        <w:rPr>
          <w:rFonts w:cs="Arial"/>
        </w:rPr>
        <w:t xml:space="preserve"> </w:t>
      </w:r>
      <w:r w:rsidRPr="00E84581">
        <w:rPr>
          <w:rFonts w:cs="Arial"/>
        </w:rPr>
        <w:t xml:space="preserve">and/or properly interpreted the national agreement on salaries and conditions of service and has taken account of all of the relevant factors. If the Joint Secretaries are not satisfied that the Council has acted correctly or appropriately, it will refer the matter back to the Council with appropriate advice. If this advice or mediation by the Joint Secretaries does not resolve the matter, or if there is a failure to agree, the Joint Secretaries will refer the case to an Appeals Panel of the SNCT. </w:t>
      </w:r>
    </w:p>
    <w:p w14:paraId="19A79F42" w14:textId="77777777" w:rsidR="00E84581" w:rsidRPr="005F6684" w:rsidRDefault="00E84581" w:rsidP="0061169A">
      <w:pPr>
        <w:spacing w:after="0" w:line="240" w:lineRule="auto"/>
        <w:jc w:val="both"/>
        <w:rPr>
          <w:rFonts w:cs="Arial"/>
        </w:rPr>
      </w:pPr>
    </w:p>
    <w:p w14:paraId="5514AAC8" w14:textId="51265A72" w:rsidR="00E84581" w:rsidRPr="00E84581" w:rsidRDefault="00E84581" w:rsidP="0061169A">
      <w:pPr>
        <w:pStyle w:val="ListParagraph"/>
        <w:numPr>
          <w:ilvl w:val="0"/>
          <w:numId w:val="22"/>
        </w:numPr>
        <w:spacing w:after="0" w:line="240" w:lineRule="auto"/>
        <w:jc w:val="both"/>
        <w:rPr>
          <w:rFonts w:cs="Arial"/>
        </w:rPr>
      </w:pPr>
      <w:r w:rsidRPr="00E84581">
        <w:rPr>
          <w:rFonts w:cs="Arial"/>
        </w:rPr>
        <w:t>The decision of the Appeals Panel will be final and binding on all parties to the appeal.</w:t>
      </w:r>
    </w:p>
    <w:p w14:paraId="47EA84DF" w14:textId="77777777" w:rsidR="00E84581" w:rsidRPr="00CE6C1D" w:rsidRDefault="00E84581" w:rsidP="0061169A">
      <w:pPr>
        <w:jc w:val="both"/>
        <w:rPr>
          <w:lang w:val="en-GB" w:eastAsia="en-US"/>
        </w:rPr>
      </w:pPr>
    </w:p>
    <w:sectPr w:rsidR="00E84581" w:rsidRPr="00CE6C1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DE86" w14:textId="77777777" w:rsidR="00F614CF" w:rsidRDefault="00F614CF" w:rsidP="00224F93">
      <w:pPr>
        <w:spacing w:after="0" w:line="240" w:lineRule="auto"/>
      </w:pPr>
      <w:r>
        <w:separator/>
      </w:r>
    </w:p>
  </w:endnote>
  <w:endnote w:type="continuationSeparator" w:id="0">
    <w:p w14:paraId="07EFEADA" w14:textId="77777777" w:rsidR="00F614CF" w:rsidRDefault="00F614CF" w:rsidP="00224F93">
      <w:pPr>
        <w:spacing w:after="0" w:line="240" w:lineRule="auto"/>
      </w:pPr>
      <w:r>
        <w:continuationSeparator/>
      </w:r>
    </w:p>
  </w:endnote>
  <w:endnote w:type="continuationNotice" w:id="1">
    <w:p w14:paraId="265AA7CE" w14:textId="77777777" w:rsidR="00F614CF" w:rsidRDefault="00F61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93435" w14:textId="77777777" w:rsidR="00F614CF" w:rsidRDefault="00F614CF" w:rsidP="00224F93">
      <w:pPr>
        <w:spacing w:after="0" w:line="240" w:lineRule="auto"/>
      </w:pPr>
      <w:r>
        <w:separator/>
      </w:r>
    </w:p>
  </w:footnote>
  <w:footnote w:type="continuationSeparator" w:id="0">
    <w:p w14:paraId="04CF5BFA" w14:textId="77777777" w:rsidR="00F614CF" w:rsidRDefault="00F614CF" w:rsidP="00224F93">
      <w:pPr>
        <w:spacing w:after="0" w:line="240" w:lineRule="auto"/>
      </w:pPr>
      <w:r>
        <w:continuationSeparator/>
      </w:r>
    </w:p>
  </w:footnote>
  <w:footnote w:type="continuationNotice" w:id="1">
    <w:p w14:paraId="2FE711A7" w14:textId="77777777" w:rsidR="00F614CF" w:rsidRDefault="00F614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72AB" w14:textId="507AC58F" w:rsidR="00224F93" w:rsidRDefault="00E0373C" w:rsidP="00E0373C">
    <w:pPr>
      <w:pStyle w:val="Header"/>
    </w:pPr>
    <w:r>
      <w:tab/>
    </w:r>
    <w:r>
      <w:tab/>
    </w:r>
    <w:r w:rsidR="00224F93">
      <w:rPr>
        <w:noProof/>
        <w:lang w:val="en-GB" w:eastAsia="en-GB"/>
        <w14:ligatures w14:val="standardContextual"/>
      </w:rPr>
      <w:drawing>
        <wp:inline distT="0" distB="0" distL="0" distR="0" wp14:anchorId="00D14A6B" wp14:editId="133E28BD">
          <wp:extent cx="1051560" cy="940031"/>
          <wp:effectExtent l="0" t="0" r="0" b="0"/>
          <wp:docPr id="14648587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5879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1560" cy="9400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ACD"/>
    <w:multiLevelType w:val="hybridMultilevel"/>
    <w:tmpl w:val="0D6C4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1385D"/>
    <w:multiLevelType w:val="hybridMultilevel"/>
    <w:tmpl w:val="46D02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04F13"/>
    <w:multiLevelType w:val="hybridMultilevel"/>
    <w:tmpl w:val="9BB8885C"/>
    <w:lvl w:ilvl="0" w:tplc="CAEA0B56">
      <w:start w:val="1"/>
      <w:numFmt w:val="bullet"/>
      <w:lvlText w:val="•"/>
      <w:lvlJc w:val="left"/>
      <w:pPr>
        <w:tabs>
          <w:tab w:val="num" w:pos="720"/>
        </w:tabs>
        <w:ind w:left="720" w:hanging="360"/>
      </w:pPr>
      <w:rPr>
        <w:rFonts w:ascii="Times New Roman" w:hAnsi="Times New Roman" w:hint="default"/>
      </w:rPr>
    </w:lvl>
    <w:lvl w:ilvl="1" w:tplc="25102AA6" w:tentative="1">
      <w:start w:val="1"/>
      <w:numFmt w:val="bullet"/>
      <w:lvlText w:val="•"/>
      <w:lvlJc w:val="left"/>
      <w:pPr>
        <w:tabs>
          <w:tab w:val="num" w:pos="1440"/>
        </w:tabs>
        <w:ind w:left="1440" w:hanging="360"/>
      </w:pPr>
      <w:rPr>
        <w:rFonts w:ascii="Times New Roman" w:hAnsi="Times New Roman" w:hint="default"/>
      </w:rPr>
    </w:lvl>
    <w:lvl w:ilvl="2" w:tplc="8A28AB70" w:tentative="1">
      <w:start w:val="1"/>
      <w:numFmt w:val="bullet"/>
      <w:lvlText w:val="•"/>
      <w:lvlJc w:val="left"/>
      <w:pPr>
        <w:tabs>
          <w:tab w:val="num" w:pos="2160"/>
        </w:tabs>
        <w:ind w:left="2160" w:hanging="360"/>
      </w:pPr>
      <w:rPr>
        <w:rFonts w:ascii="Times New Roman" w:hAnsi="Times New Roman" w:hint="default"/>
      </w:rPr>
    </w:lvl>
    <w:lvl w:ilvl="3" w:tplc="660C4E76" w:tentative="1">
      <w:start w:val="1"/>
      <w:numFmt w:val="bullet"/>
      <w:lvlText w:val="•"/>
      <w:lvlJc w:val="left"/>
      <w:pPr>
        <w:tabs>
          <w:tab w:val="num" w:pos="2880"/>
        </w:tabs>
        <w:ind w:left="2880" w:hanging="360"/>
      </w:pPr>
      <w:rPr>
        <w:rFonts w:ascii="Times New Roman" w:hAnsi="Times New Roman" w:hint="default"/>
      </w:rPr>
    </w:lvl>
    <w:lvl w:ilvl="4" w:tplc="69F2034C" w:tentative="1">
      <w:start w:val="1"/>
      <w:numFmt w:val="bullet"/>
      <w:lvlText w:val="•"/>
      <w:lvlJc w:val="left"/>
      <w:pPr>
        <w:tabs>
          <w:tab w:val="num" w:pos="3600"/>
        </w:tabs>
        <w:ind w:left="3600" w:hanging="360"/>
      </w:pPr>
      <w:rPr>
        <w:rFonts w:ascii="Times New Roman" w:hAnsi="Times New Roman" w:hint="default"/>
      </w:rPr>
    </w:lvl>
    <w:lvl w:ilvl="5" w:tplc="EFC61A2A" w:tentative="1">
      <w:start w:val="1"/>
      <w:numFmt w:val="bullet"/>
      <w:lvlText w:val="•"/>
      <w:lvlJc w:val="left"/>
      <w:pPr>
        <w:tabs>
          <w:tab w:val="num" w:pos="4320"/>
        </w:tabs>
        <w:ind w:left="4320" w:hanging="360"/>
      </w:pPr>
      <w:rPr>
        <w:rFonts w:ascii="Times New Roman" w:hAnsi="Times New Roman" w:hint="default"/>
      </w:rPr>
    </w:lvl>
    <w:lvl w:ilvl="6" w:tplc="2B40C3EC" w:tentative="1">
      <w:start w:val="1"/>
      <w:numFmt w:val="bullet"/>
      <w:lvlText w:val="•"/>
      <w:lvlJc w:val="left"/>
      <w:pPr>
        <w:tabs>
          <w:tab w:val="num" w:pos="5040"/>
        </w:tabs>
        <w:ind w:left="5040" w:hanging="360"/>
      </w:pPr>
      <w:rPr>
        <w:rFonts w:ascii="Times New Roman" w:hAnsi="Times New Roman" w:hint="default"/>
      </w:rPr>
    </w:lvl>
    <w:lvl w:ilvl="7" w:tplc="ADC27232" w:tentative="1">
      <w:start w:val="1"/>
      <w:numFmt w:val="bullet"/>
      <w:lvlText w:val="•"/>
      <w:lvlJc w:val="left"/>
      <w:pPr>
        <w:tabs>
          <w:tab w:val="num" w:pos="5760"/>
        </w:tabs>
        <w:ind w:left="5760" w:hanging="360"/>
      </w:pPr>
      <w:rPr>
        <w:rFonts w:ascii="Times New Roman" w:hAnsi="Times New Roman" w:hint="default"/>
      </w:rPr>
    </w:lvl>
    <w:lvl w:ilvl="8" w:tplc="51EC630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7749B3"/>
    <w:multiLevelType w:val="multilevel"/>
    <w:tmpl w:val="1592CD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A44A68"/>
    <w:multiLevelType w:val="hybridMultilevel"/>
    <w:tmpl w:val="9D6A72E2"/>
    <w:lvl w:ilvl="0" w:tplc="E604D07C">
      <w:start w:val="1"/>
      <w:numFmt w:val="bullet"/>
      <w:lvlText w:val="•"/>
      <w:lvlJc w:val="left"/>
      <w:pPr>
        <w:tabs>
          <w:tab w:val="num" w:pos="720"/>
        </w:tabs>
        <w:ind w:left="720" w:hanging="360"/>
      </w:pPr>
      <w:rPr>
        <w:rFonts w:ascii="Times New Roman" w:hAnsi="Times New Roman" w:hint="default"/>
      </w:rPr>
    </w:lvl>
    <w:lvl w:ilvl="1" w:tplc="C4C0AC28" w:tentative="1">
      <w:start w:val="1"/>
      <w:numFmt w:val="bullet"/>
      <w:lvlText w:val="•"/>
      <w:lvlJc w:val="left"/>
      <w:pPr>
        <w:tabs>
          <w:tab w:val="num" w:pos="1440"/>
        </w:tabs>
        <w:ind w:left="1440" w:hanging="360"/>
      </w:pPr>
      <w:rPr>
        <w:rFonts w:ascii="Times New Roman" w:hAnsi="Times New Roman" w:hint="default"/>
      </w:rPr>
    </w:lvl>
    <w:lvl w:ilvl="2" w:tplc="269C79AC" w:tentative="1">
      <w:start w:val="1"/>
      <w:numFmt w:val="bullet"/>
      <w:lvlText w:val="•"/>
      <w:lvlJc w:val="left"/>
      <w:pPr>
        <w:tabs>
          <w:tab w:val="num" w:pos="2160"/>
        </w:tabs>
        <w:ind w:left="2160" w:hanging="360"/>
      </w:pPr>
      <w:rPr>
        <w:rFonts w:ascii="Times New Roman" w:hAnsi="Times New Roman" w:hint="default"/>
      </w:rPr>
    </w:lvl>
    <w:lvl w:ilvl="3" w:tplc="227C6662" w:tentative="1">
      <w:start w:val="1"/>
      <w:numFmt w:val="bullet"/>
      <w:lvlText w:val="•"/>
      <w:lvlJc w:val="left"/>
      <w:pPr>
        <w:tabs>
          <w:tab w:val="num" w:pos="2880"/>
        </w:tabs>
        <w:ind w:left="2880" w:hanging="360"/>
      </w:pPr>
      <w:rPr>
        <w:rFonts w:ascii="Times New Roman" w:hAnsi="Times New Roman" w:hint="default"/>
      </w:rPr>
    </w:lvl>
    <w:lvl w:ilvl="4" w:tplc="24DA2120" w:tentative="1">
      <w:start w:val="1"/>
      <w:numFmt w:val="bullet"/>
      <w:lvlText w:val="•"/>
      <w:lvlJc w:val="left"/>
      <w:pPr>
        <w:tabs>
          <w:tab w:val="num" w:pos="3600"/>
        </w:tabs>
        <w:ind w:left="3600" w:hanging="360"/>
      </w:pPr>
      <w:rPr>
        <w:rFonts w:ascii="Times New Roman" w:hAnsi="Times New Roman" w:hint="default"/>
      </w:rPr>
    </w:lvl>
    <w:lvl w:ilvl="5" w:tplc="2FDA1E6A" w:tentative="1">
      <w:start w:val="1"/>
      <w:numFmt w:val="bullet"/>
      <w:lvlText w:val="•"/>
      <w:lvlJc w:val="left"/>
      <w:pPr>
        <w:tabs>
          <w:tab w:val="num" w:pos="4320"/>
        </w:tabs>
        <w:ind w:left="4320" w:hanging="360"/>
      </w:pPr>
      <w:rPr>
        <w:rFonts w:ascii="Times New Roman" w:hAnsi="Times New Roman" w:hint="default"/>
      </w:rPr>
    </w:lvl>
    <w:lvl w:ilvl="6" w:tplc="2D2AF530" w:tentative="1">
      <w:start w:val="1"/>
      <w:numFmt w:val="bullet"/>
      <w:lvlText w:val="•"/>
      <w:lvlJc w:val="left"/>
      <w:pPr>
        <w:tabs>
          <w:tab w:val="num" w:pos="5040"/>
        </w:tabs>
        <w:ind w:left="5040" w:hanging="360"/>
      </w:pPr>
      <w:rPr>
        <w:rFonts w:ascii="Times New Roman" w:hAnsi="Times New Roman" w:hint="default"/>
      </w:rPr>
    </w:lvl>
    <w:lvl w:ilvl="7" w:tplc="DFB0F820" w:tentative="1">
      <w:start w:val="1"/>
      <w:numFmt w:val="bullet"/>
      <w:lvlText w:val="•"/>
      <w:lvlJc w:val="left"/>
      <w:pPr>
        <w:tabs>
          <w:tab w:val="num" w:pos="5760"/>
        </w:tabs>
        <w:ind w:left="5760" w:hanging="360"/>
      </w:pPr>
      <w:rPr>
        <w:rFonts w:ascii="Times New Roman" w:hAnsi="Times New Roman" w:hint="default"/>
      </w:rPr>
    </w:lvl>
    <w:lvl w:ilvl="8" w:tplc="A54E41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A7708A"/>
    <w:multiLevelType w:val="hybridMultilevel"/>
    <w:tmpl w:val="3D52E418"/>
    <w:lvl w:ilvl="0" w:tplc="2F600104">
      <w:start w:val="1"/>
      <w:numFmt w:val="bullet"/>
      <w:lvlText w:val="•"/>
      <w:lvlJc w:val="left"/>
      <w:pPr>
        <w:tabs>
          <w:tab w:val="num" w:pos="720"/>
        </w:tabs>
        <w:ind w:left="720" w:hanging="360"/>
      </w:pPr>
      <w:rPr>
        <w:rFonts w:ascii="Times New Roman" w:hAnsi="Times New Roman" w:hint="default"/>
      </w:rPr>
    </w:lvl>
    <w:lvl w:ilvl="1" w:tplc="3B5EFA32" w:tentative="1">
      <w:start w:val="1"/>
      <w:numFmt w:val="bullet"/>
      <w:lvlText w:val="•"/>
      <w:lvlJc w:val="left"/>
      <w:pPr>
        <w:tabs>
          <w:tab w:val="num" w:pos="1440"/>
        </w:tabs>
        <w:ind w:left="1440" w:hanging="360"/>
      </w:pPr>
      <w:rPr>
        <w:rFonts w:ascii="Times New Roman" w:hAnsi="Times New Roman" w:hint="default"/>
      </w:rPr>
    </w:lvl>
    <w:lvl w:ilvl="2" w:tplc="ECA65972" w:tentative="1">
      <w:start w:val="1"/>
      <w:numFmt w:val="bullet"/>
      <w:lvlText w:val="•"/>
      <w:lvlJc w:val="left"/>
      <w:pPr>
        <w:tabs>
          <w:tab w:val="num" w:pos="2160"/>
        </w:tabs>
        <w:ind w:left="2160" w:hanging="360"/>
      </w:pPr>
      <w:rPr>
        <w:rFonts w:ascii="Times New Roman" w:hAnsi="Times New Roman" w:hint="default"/>
      </w:rPr>
    </w:lvl>
    <w:lvl w:ilvl="3" w:tplc="F4703440" w:tentative="1">
      <w:start w:val="1"/>
      <w:numFmt w:val="bullet"/>
      <w:lvlText w:val="•"/>
      <w:lvlJc w:val="left"/>
      <w:pPr>
        <w:tabs>
          <w:tab w:val="num" w:pos="2880"/>
        </w:tabs>
        <w:ind w:left="2880" w:hanging="360"/>
      </w:pPr>
      <w:rPr>
        <w:rFonts w:ascii="Times New Roman" w:hAnsi="Times New Roman" w:hint="default"/>
      </w:rPr>
    </w:lvl>
    <w:lvl w:ilvl="4" w:tplc="0D54A16E" w:tentative="1">
      <w:start w:val="1"/>
      <w:numFmt w:val="bullet"/>
      <w:lvlText w:val="•"/>
      <w:lvlJc w:val="left"/>
      <w:pPr>
        <w:tabs>
          <w:tab w:val="num" w:pos="3600"/>
        </w:tabs>
        <w:ind w:left="3600" w:hanging="360"/>
      </w:pPr>
      <w:rPr>
        <w:rFonts w:ascii="Times New Roman" w:hAnsi="Times New Roman" w:hint="default"/>
      </w:rPr>
    </w:lvl>
    <w:lvl w:ilvl="5" w:tplc="6FD4AD0E" w:tentative="1">
      <w:start w:val="1"/>
      <w:numFmt w:val="bullet"/>
      <w:lvlText w:val="•"/>
      <w:lvlJc w:val="left"/>
      <w:pPr>
        <w:tabs>
          <w:tab w:val="num" w:pos="4320"/>
        </w:tabs>
        <w:ind w:left="4320" w:hanging="360"/>
      </w:pPr>
      <w:rPr>
        <w:rFonts w:ascii="Times New Roman" w:hAnsi="Times New Roman" w:hint="default"/>
      </w:rPr>
    </w:lvl>
    <w:lvl w:ilvl="6" w:tplc="5FE2B8F2" w:tentative="1">
      <w:start w:val="1"/>
      <w:numFmt w:val="bullet"/>
      <w:lvlText w:val="•"/>
      <w:lvlJc w:val="left"/>
      <w:pPr>
        <w:tabs>
          <w:tab w:val="num" w:pos="5040"/>
        </w:tabs>
        <w:ind w:left="5040" w:hanging="360"/>
      </w:pPr>
      <w:rPr>
        <w:rFonts w:ascii="Times New Roman" w:hAnsi="Times New Roman" w:hint="default"/>
      </w:rPr>
    </w:lvl>
    <w:lvl w:ilvl="7" w:tplc="8A428108" w:tentative="1">
      <w:start w:val="1"/>
      <w:numFmt w:val="bullet"/>
      <w:lvlText w:val="•"/>
      <w:lvlJc w:val="left"/>
      <w:pPr>
        <w:tabs>
          <w:tab w:val="num" w:pos="5760"/>
        </w:tabs>
        <w:ind w:left="5760" w:hanging="360"/>
      </w:pPr>
      <w:rPr>
        <w:rFonts w:ascii="Times New Roman" w:hAnsi="Times New Roman" w:hint="default"/>
      </w:rPr>
    </w:lvl>
    <w:lvl w:ilvl="8" w:tplc="88DAB0D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4214D5C"/>
    <w:multiLevelType w:val="hybridMultilevel"/>
    <w:tmpl w:val="F86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E66A2"/>
    <w:multiLevelType w:val="hybridMultilevel"/>
    <w:tmpl w:val="3F306678"/>
    <w:lvl w:ilvl="0" w:tplc="873EF0E4">
      <w:start w:val="1"/>
      <w:numFmt w:val="bullet"/>
      <w:lvlText w:val="•"/>
      <w:lvlJc w:val="left"/>
      <w:pPr>
        <w:tabs>
          <w:tab w:val="num" w:pos="720"/>
        </w:tabs>
        <w:ind w:left="720" w:hanging="360"/>
      </w:pPr>
      <w:rPr>
        <w:rFonts w:ascii="Times New Roman" w:hAnsi="Times New Roman" w:hint="default"/>
      </w:rPr>
    </w:lvl>
    <w:lvl w:ilvl="1" w:tplc="E112EF2E" w:tentative="1">
      <w:start w:val="1"/>
      <w:numFmt w:val="bullet"/>
      <w:lvlText w:val="•"/>
      <w:lvlJc w:val="left"/>
      <w:pPr>
        <w:tabs>
          <w:tab w:val="num" w:pos="1440"/>
        </w:tabs>
        <w:ind w:left="1440" w:hanging="360"/>
      </w:pPr>
      <w:rPr>
        <w:rFonts w:ascii="Times New Roman" w:hAnsi="Times New Roman" w:hint="default"/>
      </w:rPr>
    </w:lvl>
    <w:lvl w:ilvl="2" w:tplc="79C02458" w:tentative="1">
      <w:start w:val="1"/>
      <w:numFmt w:val="bullet"/>
      <w:lvlText w:val="•"/>
      <w:lvlJc w:val="left"/>
      <w:pPr>
        <w:tabs>
          <w:tab w:val="num" w:pos="2160"/>
        </w:tabs>
        <w:ind w:left="2160" w:hanging="360"/>
      </w:pPr>
      <w:rPr>
        <w:rFonts w:ascii="Times New Roman" w:hAnsi="Times New Roman" w:hint="default"/>
      </w:rPr>
    </w:lvl>
    <w:lvl w:ilvl="3" w:tplc="C1289CB4" w:tentative="1">
      <w:start w:val="1"/>
      <w:numFmt w:val="bullet"/>
      <w:lvlText w:val="•"/>
      <w:lvlJc w:val="left"/>
      <w:pPr>
        <w:tabs>
          <w:tab w:val="num" w:pos="2880"/>
        </w:tabs>
        <w:ind w:left="2880" w:hanging="360"/>
      </w:pPr>
      <w:rPr>
        <w:rFonts w:ascii="Times New Roman" w:hAnsi="Times New Roman" w:hint="default"/>
      </w:rPr>
    </w:lvl>
    <w:lvl w:ilvl="4" w:tplc="128C0A64" w:tentative="1">
      <w:start w:val="1"/>
      <w:numFmt w:val="bullet"/>
      <w:lvlText w:val="•"/>
      <w:lvlJc w:val="left"/>
      <w:pPr>
        <w:tabs>
          <w:tab w:val="num" w:pos="3600"/>
        </w:tabs>
        <w:ind w:left="3600" w:hanging="360"/>
      </w:pPr>
      <w:rPr>
        <w:rFonts w:ascii="Times New Roman" w:hAnsi="Times New Roman" w:hint="default"/>
      </w:rPr>
    </w:lvl>
    <w:lvl w:ilvl="5" w:tplc="DD049CE8" w:tentative="1">
      <w:start w:val="1"/>
      <w:numFmt w:val="bullet"/>
      <w:lvlText w:val="•"/>
      <w:lvlJc w:val="left"/>
      <w:pPr>
        <w:tabs>
          <w:tab w:val="num" w:pos="4320"/>
        </w:tabs>
        <w:ind w:left="4320" w:hanging="360"/>
      </w:pPr>
      <w:rPr>
        <w:rFonts w:ascii="Times New Roman" w:hAnsi="Times New Roman" w:hint="default"/>
      </w:rPr>
    </w:lvl>
    <w:lvl w:ilvl="6" w:tplc="EAC88FB6" w:tentative="1">
      <w:start w:val="1"/>
      <w:numFmt w:val="bullet"/>
      <w:lvlText w:val="•"/>
      <w:lvlJc w:val="left"/>
      <w:pPr>
        <w:tabs>
          <w:tab w:val="num" w:pos="5040"/>
        </w:tabs>
        <w:ind w:left="5040" w:hanging="360"/>
      </w:pPr>
      <w:rPr>
        <w:rFonts w:ascii="Times New Roman" w:hAnsi="Times New Roman" w:hint="default"/>
      </w:rPr>
    </w:lvl>
    <w:lvl w:ilvl="7" w:tplc="C680B496" w:tentative="1">
      <w:start w:val="1"/>
      <w:numFmt w:val="bullet"/>
      <w:lvlText w:val="•"/>
      <w:lvlJc w:val="left"/>
      <w:pPr>
        <w:tabs>
          <w:tab w:val="num" w:pos="5760"/>
        </w:tabs>
        <w:ind w:left="5760" w:hanging="360"/>
      </w:pPr>
      <w:rPr>
        <w:rFonts w:ascii="Times New Roman" w:hAnsi="Times New Roman" w:hint="default"/>
      </w:rPr>
    </w:lvl>
    <w:lvl w:ilvl="8" w:tplc="6822371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D62BEF"/>
    <w:multiLevelType w:val="hybridMultilevel"/>
    <w:tmpl w:val="7050405E"/>
    <w:lvl w:ilvl="0" w:tplc="AB32499A">
      <w:start w:val="1"/>
      <w:numFmt w:val="bullet"/>
      <w:lvlText w:val="•"/>
      <w:lvlJc w:val="left"/>
      <w:pPr>
        <w:tabs>
          <w:tab w:val="num" w:pos="720"/>
        </w:tabs>
        <w:ind w:left="720" w:hanging="360"/>
      </w:pPr>
      <w:rPr>
        <w:rFonts w:ascii="Times New Roman" w:hAnsi="Times New Roman" w:hint="default"/>
      </w:rPr>
    </w:lvl>
    <w:lvl w:ilvl="1" w:tplc="018EF3A8" w:tentative="1">
      <w:start w:val="1"/>
      <w:numFmt w:val="bullet"/>
      <w:lvlText w:val="•"/>
      <w:lvlJc w:val="left"/>
      <w:pPr>
        <w:tabs>
          <w:tab w:val="num" w:pos="1440"/>
        </w:tabs>
        <w:ind w:left="1440" w:hanging="360"/>
      </w:pPr>
      <w:rPr>
        <w:rFonts w:ascii="Times New Roman" w:hAnsi="Times New Roman" w:hint="default"/>
      </w:rPr>
    </w:lvl>
    <w:lvl w:ilvl="2" w:tplc="2622593C" w:tentative="1">
      <w:start w:val="1"/>
      <w:numFmt w:val="bullet"/>
      <w:lvlText w:val="•"/>
      <w:lvlJc w:val="left"/>
      <w:pPr>
        <w:tabs>
          <w:tab w:val="num" w:pos="2160"/>
        </w:tabs>
        <w:ind w:left="2160" w:hanging="360"/>
      </w:pPr>
      <w:rPr>
        <w:rFonts w:ascii="Times New Roman" w:hAnsi="Times New Roman" w:hint="default"/>
      </w:rPr>
    </w:lvl>
    <w:lvl w:ilvl="3" w:tplc="E27E868C" w:tentative="1">
      <w:start w:val="1"/>
      <w:numFmt w:val="bullet"/>
      <w:lvlText w:val="•"/>
      <w:lvlJc w:val="left"/>
      <w:pPr>
        <w:tabs>
          <w:tab w:val="num" w:pos="2880"/>
        </w:tabs>
        <w:ind w:left="2880" w:hanging="360"/>
      </w:pPr>
      <w:rPr>
        <w:rFonts w:ascii="Times New Roman" w:hAnsi="Times New Roman" w:hint="default"/>
      </w:rPr>
    </w:lvl>
    <w:lvl w:ilvl="4" w:tplc="47F84AEE" w:tentative="1">
      <w:start w:val="1"/>
      <w:numFmt w:val="bullet"/>
      <w:lvlText w:val="•"/>
      <w:lvlJc w:val="left"/>
      <w:pPr>
        <w:tabs>
          <w:tab w:val="num" w:pos="3600"/>
        </w:tabs>
        <w:ind w:left="3600" w:hanging="360"/>
      </w:pPr>
      <w:rPr>
        <w:rFonts w:ascii="Times New Roman" w:hAnsi="Times New Roman" w:hint="default"/>
      </w:rPr>
    </w:lvl>
    <w:lvl w:ilvl="5" w:tplc="FF9CC958" w:tentative="1">
      <w:start w:val="1"/>
      <w:numFmt w:val="bullet"/>
      <w:lvlText w:val="•"/>
      <w:lvlJc w:val="left"/>
      <w:pPr>
        <w:tabs>
          <w:tab w:val="num" w:pos="4320"/>
        </w:tabs>
        <w:ind w:left="4320" w:hanging="360"/>
      </w:pPr>
      <w:rPr>
        <w:rFonts w:ascii="Times New Roman" w:hAnsi="Times New Roman" w:hint="default"/>
      </w:rPr>
    </w:lvl>
    <w:lvl w:ilvl="6" w:tplc="C7907878" w:tentative="1">
      <w:start w:val="1"/>
      <w:numFmt w:val="bullet"/>
      <w:lvlText w:val="•"/>
      <w:lvlJc w:val="left"/>
      <w:pPr>
        <w:tabs>
          <w:tab w:val="num" w:pos="5040"/>
        </w:tabs>
        <w:ind w:left="5040" w:hanging="360"/>
      </w:pPr>
      <w:rPr>
        <w:rFonts w:ascii="Times New Roman" w:hAnsi="Times New Roman" w:hint="default"/>
      </w:rPr>
    </w:lvl>
    <w:lvl w:ilvl="7" w:tplc="091000F6" w:tentative="1">
      <w:start w:val="1"/>
      <w:numFmt w:val="bullet"/>
      <w:lvlText w:val="•"/>
      <w:lvlJc w:val="left"/>
      <w:pPr>
        <w:tabs>
          <w:tab w:val="num" w:pos="5760"/>
        </w:tabs>
        <w:ind w:left="5760" w:hanging="360"/>
      </w:pPr>
      <w:rPr>
        <w:rFonts w:ascii="Times New Roman" w:hAnsi="Times New Roman" w:hint="default"/>
      </w:rPr>
    </w:lvl>
    <w:lvl w:ilvl="8" w:tplc="4108270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F40630A"/>
    <w:multiLevelType w:val="hybridMultilevel"/>
    <w:tmpl w:val="6DAE0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F0749"/>
    <w:multiLevelType w:val="hybridMultilevel"/>
    <w:tmpl w:val="636ED236"/>
    <w:lvl w:ilvl="0" w:tplc="0A76B42C">
      <w:start w:val="1"/>
      <w:numFmt w:val="bullet"/>
      <w:lvlText w:val="•"/>
      <w:lvlJc w:val="left"/>
      <w:pPr>
        <w:tabs>
          <w:tab w:val="num" w:pos="720"/>
        </w:tabs>
        <w:ind w:left="720" w:hanging="360"/>
      </w:pPr>
      <w:rPr>
        <w:rFonts w:ascii="Times New Roman" w:hAnsi="Times New Roman" w:hint="default"/>
      </w:rPr>
    </w:lvl>
    <w:lvl w:ilvl="1" w:tplc="9DB22218" w:tentative="1">
      <w:start w:val="1"/>
      <w:numFmt w:val="bullet"/>
      <w:lvlText w:val="•"/>
      <w:lvlJc w:val="left"/>
      <w:pPr>
        <w:tabs>
          <w:tab w:val="num" w:pos="1440"/>
        </w:tabs>
        <w:ind w:left="1440" w:hanging="360"/>
      </w:pPr>
      <w:rPr>
        <w:rFonts w:ascii="Times New Roman" w:hAnsi="Times New Roman" w:hint="default"/>
      </w:rPr>
    </w:lvl>
    <w:lvl w:ilvl="2" w:tplc="64C07B72" w:tentative="1">
      <w:start w:val="1"/>
      <w:numFmt w:val="bullet"/>
      <w:lvlText w:val="•"/>
      <w:lvlJc w:val="left"/>
      <w:pPr>
        <w:tabs>
          <w:tab w:val="num" w:pos="2160"/>
        </w:tabs>
        <w:ind w:left="2160" w:hanging="360"/>
      </w:pPr>
      <w:rPr>
        <w:rFonts w:ascii="Times New Roman" w:hAnsi="Times New Roman" w:hint="default"/>
      </w:rPr>
    </w:lvl>
    <w:lvl w:ilvl="3" w:tplc="229286D8" w:tentative="1">
      <w:start w:val="1"/>
      <w:numFmt w:val="bullet"/>
      <w:lvlText w:val="•"/>
      <w:lvlJc w:val="left"/>
      <w:pPr>
        <w:tabs>
          <w:tab w:val="num" w:pos="2880"/>
        </w:tabs>
        <w:ind w:left="2880" w:hanging="360"/>
      </w:pPr>
      <w:rPr>
        <w:rFonts w:ascii="Times New Roman" w:hAnsi="Times New Roman" w:hint="default"/>
      </w:rPr>
    </w:lvl>
    <w:lvl w:ilvl="4" w:tplc="7802654C" w:tentative="1">
      <w:start w:val="1"/>
      <w:numFmt w:val="bullet"/>
      <w:lvlText w:val="•"/>
      <w:lvlJc w:val="left"/>
      <w:pPr>
        <w:tabs>
          <w:tab w:val="num" w:pos="3600"/>
        </w:tabs>
        <w:ind w:left="3600" w:hanging="360"/>
      </w:pPr>
      <w:rPr>
        <w:rFonts w:ascii="Times New Roman" w:hAnsi="Times New Roman" w:hint="default"/>
      </w:rPr>
    </w:lvl>
    <w:lvl w:ilvl="5" w:tplc="7B02A222" w:tentative="1">
      <w:start w:val="1"/>
      <w:numFmt w:val="bullet"/>
      <w:lvlText w:val="•"/>
      <w:lvlJc w:val="left"/>
      <w:pPr>
        <w:tabs>
          <w:tab w:val="num" w:pos="4320"/>
        </w:tabs>
        <w:ind w:left="4320" w:hanging="360"/>
      </w:pPr>
      <w:rPr>
        <w:rFonts w:ascii="Times New Roman" w:hAnsi="Times New Roman" w:hint="default"/>
      </w:rPr>
    </w:lvl>
    <w:lvl w:ilvl="6" w:tplc="87124DE8" w:tentative="1">
      <w:start w:val="1"/>
      <w:numFmt w:val="bullet"/>
      <w:lvlText w:val="•"/>
      <w:lvlJc w:val="left"/>
      <w:pPr>
        <w:tabs>
          <w:tab w:val="num" w:pos="5040"/>
        </w:tabs>
        <w:ind w:left="5040" w:hanging="360"/>
      </w:pPr>
      <w:rPr>
        <w:rFonts w:ascii="Times New Roman" w:hAnsi="Times New Roman" w:hint="default"/>
      </w:rPr>
    </w:lvl>
    <w:lvl w:ilvl="7" w:tplc="442A4A20" w:tentative="1">
      <w:start w:val="1"/>
      <w:numFmt w:val="bullet"/>
      <w:lvlText w:val="•"/>
      <w:lvlJc w:val="left"/>
      <w:pPr>
        <w:tabs>
          <w:tab w:val="num" w:pos="5760"/>
        </w:tabs>
        <w:ind w:left="5760" w:hanging="360"/>
      </w:pPr>
      <w:rPr>
        <w:rFonts w:ascii="Times New Roman" w:hAnsi="Times New Roman" w:hint="default"/>
      </w:rPr>
    </w:lvl>
    <w:lvl w:ilvl="8" w:tplc="386E27B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106395D"/>
    <w:multiLevelType w:val="hybridMultilevel"/>
    <w:tmpl w:val="ACD61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5960A1"/>
    <w:multiLevelType w:val="hybridMultilevel"/>
    <w:tmpl w:val="ADAC2772"/>
    <w:lvl w:ilvl="0" w:tplc="A954AD92">
      <w:start w:val="1"/>
      <w:numFmt w:val="bullet"/>
      <w:lvlText w:val="•"/>
      <w:lvlJc w:val="left"/>
      <w:pPr>
        <w:tabs>
          <w:tab w:val="num" w:pos="720"/>
        </w:tabs>
        <w:ind w:left="720" w:hanging="360"/>
      </w:pPr>
      <w:rPr>
        <w:rFonts w:ascii="Times New Roman" w:hAnsi="Times New Roman" w:hint="default"/>
      </w:rPr>
    </w:lvl>
    <w:lvl w:ilvl="1" w:tplc="4C443E2A" w:tentative="1">
      <w:start w:val="1"/>
      <w:numFmt w:val="bullet"/>
      <w:lvlText w:val="•"/>
      <w:lvlJc w:val="left"/>
      <w:pPr>
        <w:tabs>
          <w:tab w:val="num" w:pos="1440"/>
        </w:tabs>
        <w:ind w:left="1440" w:hanging="360"/>
      </w:pPr>
      <w:rPr>
        <w:rFonts w:ascii="Times New Roman" w:hAnsi="Times New Roman" w:hint="default"/>
      </w:rPr>
    </w:lvl>
    <w:lvl w:ilvl="2" w:tplc="21808AD2" w:tentative="1">
      <w:start w:val="1"/>
      <w:numFmt w:val="bullet"/>
      <w:lvlText w:val="•"/>
      <w:lvlJc w:val="left"/>
      <w:pPr>
        <w:tabs>
          <w:tab w:val="num" w:pos="2160"/>
        </w:tabs>
        <w:ind w:left="2160" w:hanging="360"/>
      </w:pPr>
      <w:rPr>
        <w:rFonts w:ascii="Times New Roman" w:hAnsi="Times New Roman" w:hint="default"/>
      </w:rPr>
    </w:lvl>
    <w:lvl w:ilvl="3" w:tplc="30B02A1E" w:tentative="1">
      <w:start w:val="1"/>
      <w:numFmt w:val="bullet"/>
      <w:lvlText w:val="•"/>
      <w:lvlJc w:val="left"/>
      <w:pPr>
        <w:tabs>
          <w:tab w:val="num" w:pos="2880"/>
        </w:tabs>
        <w:ind w:left="2880" w:hanging="360"/>
      </w:pPr>
      <w:rPr>
        <w:rFonts w:ascii="Times New Roman" w:hAnsi="Times New Roman" w:hint="default"/>
      </w:rPr>
    </w:lvl>
    <w:lvl w:ilvl="4" w:tplc="2B641776" w:tentative="1">
      <w:start w:val="1"/>
      <w:numFmt w:val="bullet"/>
      <w:lvlText w:val="•"/>
      <w:lvlJc w:val="left"/>
      <w:pPr>
        <w:tabs>
          <w:tab w:val="num" w:pos="3600"/>
        </w:tabs>
        <w:ind w:left="3600" w:hanging="360"/>
      </w:pPr>
      <w:rPr>
        <w:rFonts w:ascii="Times New Roman" w:hAnsi="Times New Roman" w:hint="default"/>
      </w:rPr>
    </w:lvl>
    <w:lvl w:ilvl="5" w:tplc="7A7C84AC" w:tentative="1">
      <w:start w:val="1"/>
      <w:numFmt w:val="bullet"/>
      <w:lvlText w:val="•"/>
      <w:lvlJc w:val="left"/>
      <w:pPr>
        <w:tabs>
          <w:tab w:val="num" w:pos="4320"/>
        </w:tabs>
        <w:ind w:left="4320" w:hanging="360"/>
      </w:pPr>
      <w:rPr>
        <w:rFonts w:ascii="Times New Roman" w:hAnsi="Times New Roman" w:hint="default"/>
      </w:rPr>
    </w:lvl>
    <w:lvl w:ilvl="6" w:tplc="1D025E44" w:tentative="1">
      <w:start w:val="1"/>
      <w:numFmt w:val="bullet"/>
      <w:lvlText w:val="•"/>
      <w:lvlJc w:val="left"/>
      <w:pPr>
        <w:tabs>
          <w:tab w:val="num" w:pos="5040"/>
        </w:tabs>
        <w:ind w:left="5040" w:hanging="360"/>
      </w:pPr>
      <w:rPr>
        <w:rFonts w:ascii="Times New Roman" w:hAnsi="Times New Roman" w:hint="default"/>
      </w:rPr>
    </w:lvl>
    <w:lvl w:ilvl="7" w:tplc="B314A9A0" w:tentative="1">
      <w:start w:val="1"/>
      <w:numFmt w:val="bullet"/>
      <w:lvlText w:val="•"/>
      <w:lvlJc w:val="left"/>
      <w:pPr>
        <w:tabs>
          <w:tab w:val="num" w:pos="5760"/>
        </w:tabs>
        <w:ind w:left="5760" w:hanging="360"/>
      </w:pPr>
      <w:rPr>
        <w:rFonts w:ascii="Times New Roman" w:hAnsi="Times New Roman" w:hint="default"/>
      </w:rPr>
    </w:lvl>
    <w:lvl w:ilvl="8" w:tplc="E23EE45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67E2180"/>
    <w:multiLevelType w:val="hybridMultilevel"/>
    <w:tmpl w:val="77406F32"/>
    <w:lvl w:ilvl="0" w:tplc="EA320F10">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6CC32F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1C6526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FBA534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2A6982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D4C0FA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B2E01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182D55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460F88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4E19BE"/>
    <w:multiLevelType w:val="hybridMultilevel"/>
    <w:tmpl w:val="61A08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7C7D79"/>
    <w:multiLevelType w:val="hybridMultilevel"/>
    <w:tmpl w:val="A8065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E67858"/>
    <w:multiLevelType w:val="hybridMultilevel"/>
    <w:tmpl w:val="23D04724"/>
    <w:lvl w:ilvl="0" w:tplc="7EC4B0BA">
      <w:start w:val="1"/>
      <w:numFmt w:val="bullet"/>
      <w:lvlText w:val="•"/>
      <w:lvlJc w:val="left"/>
      <w:pPr>
        <w:tabs>
          <w:tab w:val="num" w:pos="720"/>
        </w:tabs>
        <w:ind w:left="720" w:hanging="360"/>
      </w:pPr>
      <w:rPr>
        <w:rFonts w:ascii="Times New Roman" w:hAnsi="Times New Roman" w:hint="default"/>
      </w:rPr>
    </w:lvl>
    <w:lvl w:ilvl="1" w:tplc="811A2300" w:tentative="1">
      <w:start w:val="1"/>
      <w:numFmt w:val="bullet"/>
      <w:lvlText w:val="•"/>
      <w:lvlJc w:val="left"/>
      <w:pPr>
        <w:tabs>
          <w:tab w:val="num" w:pos="1440"/>
        </w:tabs>
        <w:ind w:left="1440" w:hanging="360"/>
      </w:pPr>
      <w:rPr>
        <w:rFonts w:ascii="Times New Roman" w:hAnsi="Times New Roman" w:hint="default"/>
      </w:rPr>
    </w:lvl>
    <w:lvl w:ilvl="2" w:tplc="3C56FA32" w:tentative="1">
      <w:start w:val="1"/>
      <w:numFmt w:val="bullet"/>
      <w:lvlText w:val="•"/>
      <w:lvlJc w:val="left"/>
      <w:pPr>
        <w:tabs>
          <w:tab w:val="num" w:pos="2160"/>
        </w:tabs>
        <w:ind w:left="2160" w:hanging="360"/>
      </w:pPr>
      <w:rPr>
        <w:rFonts w:ascii="Times New Roman" w:hAnsi="Times New Roman" w:hint="default"/>
      </w:rPr>
    </w:lvl>
    <w:lvl w:ilvl="3" w:tplc="E42E40CC" w:tentative="1">
      <w:start w:val="1"/>
      <w:numFmt w:val="bullet"/>
      <w:lvlText w:val="•"/>
      <w:lvlJc w:val="left"/>
      <w:pPr>
        <w:tabs>
          <w:tab w:val="num" w:pos="2880"/>
        </w:tabs>
        <w:ind w:left="2880" w:hanging="360"/>
      </w:pPr>
      <w:rPr>
        <w:rFonts w:ascii="Times New Roman" w:hAnsi="Times New Roman" w:hint="default"/>
      </w:rPr>
    </w:lvl>
    <w:lvl w:ilvl="4" w:tplc="2B081A08" w:tentative="1">
      <w:start w:val="1"/>
      <w:numFmt w:val="bullet"/>
      <w:lvlText w:val="•"/>
      <w:lvlJc w:val="left"/>
      <w:pPr>
        <w:tabs>
          <w:tab w:val="num" w:pos="3600"/>
        </w:tabs>
        <w:ind w:left="3600" w:hanging="360"/>
      </w:pPr>
      <w:rPr>
        <w:rFonts w:ascii="Times New Roman" w:hAnsi="Times New Roman" w:hint="default"/>
      </w:rPr>
    </w:lvl>
    <w:lvl w:ilvl="5" w:tplc="239A12F8" w:tentative="1">
      <w:start w:val="1"/>
      <w:numFmt w:val="bullet"/>
      <w:lvlText w:val="•"/>
      <w:lvlJc w:val="left"/>
      <w:pPr>
        <w:tabs>
          <w:tab w:val="num" w:pos="4320"/>
        </w:tabs>
        <w:ind w:left="4320" w:hanging="360"/>
      </w:pPr>
      <w:rPr>
        <w:rFonts w:ascii="Times New Roman" w:hAnsi="Times New Roman" w:hint="default"/>
      </w:rPr>
    </w:lvl>
    <w:lvl w:ilvl="6" w:tplc="116A52D4" w:tentative="1">
      <w:start w:val="1"/>
      <w:numFmt w:val="bullet"/>
      <w:lvlText w:val="•"/>
      <w:lvlJc w:val="left"/>
      <w:pPr>
        <w:tabs>
          <w:tab w:val="num" w:pos="5040"/>
        </w:tabs>
        <w:ind w:left="5040" w:hanging="360"/>
      </w:pPr>
      <w:rPr>
        <w:rFonts w:ascii="Times New Roman" w:hAnsi="Times New Roman" w:hint="default"/>
      </w:rPr>
    </w:lvl>
    <w:lvl w:ilvl="7" w:tplc="03F2B2CC" w:tentative="1">
      <w:start w:val="1"/>
      <w:numFmt w:val="bullet"/>
      <w:lvlText w:val="•"/>
      <w:lvlJc w:val="left"/>
      <w:pPr>
        <w:tabs>
          <w:tab w:val="num" w:pos="5760"/>
        </w:tabs>
        <w:ind w:left="5760" w:hanging="360"/>
      </w:pPr>
      <w:rPr>
        <w:rFonts w:ascii="Times New Roman" w:hAnsi="Times New Roman" w:hint="default"/>
      </w:rPr>
    </w:lvl>
    <w:lvl w:ilvl="8" w:tplc="CA521F6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65A6029"/>
    <w:multiLevelType w:val="hybridMultilevel"/>
    <w:tmpl w:val="9D764BDC"/>
    <w:lvl w:ilvl="0" w:tplc="C3B0EBBC">
      <w:start w:val="1"/>
      <w:numFmt w:val="bullet"/>
      <w:lvlText w:val="•"/>
      <w:lvlJc w:val="left"/>
      <w:pPr>
        <w:tabs>
          <w:tab w:val="num" w:pos="720"/>
        </w:tabs>
        <w:ind w:left="720" w:hanging="360"/>
      </w:pPr>
      <w:rPr>
        <w:rFonts w:ascii="Times New Roman" w:hAnsi="Times New Roman" w:hint="default"/>
      </w:rPr>
    </w:lvl>
    <w:lvl w:ilvl="1" w:tplc="081C67C2" w:tentative="1">
      <w:start w:val="1"/>
      <w:numFmt w:val="bullet"/>
      <w:lvlText w:val="•"/>
      <w:lvlJc w:val="left"/>
      <w:pPr>
        <w:tabs>
          <w:tab w:val="num" w:pos="1440"/>
        </w:tabs>
        <w:ind w:left="1440" w:hanging="360"/>
      </w:pPr>
      <w:rPr>
        <w:rFonts w:ascii="Times New Roman" w:hAnsi="Times New Roman" w:hint="default"/>
      </w:rPr>
    </w:lvl>
    <w:lvl w:ilvl="2" w:tplc="D81642F2" w:tentative="1">
      <w:start w:val="1"/>
      <w:numFmt w:val="bullet"/>
      <w:lvlText w:val="•"/>
      <w:lvlJc w:val="left"/>
      <w:pPr>
        <w:tabs>
          <w:tab w:val="num" w:pos="2160"/>
        </w:tabs>
        <w:ind w:left="2160" w:hanging="360"/>
      </w:pPr>
      <w:rPr>
        <w:rFonts w:ascii="Times New Roman" w:hAnsi="Times New Roman" w:hint="default"/>
      </w:rPr>
    </w:lvl>
    <w:lvl w:ilvl="3" w:tplc="9C20FE9E" w:tentative="1">
      <w:start w:val="1"/>
      <w:numFmt w:val="bullet"/>
      <w:lvlText w:val="•"/>
      <w:lvlJc w:val="left"/>
      <w:pPr>
        <w:tabs>
          <w:tab w:val="num" w:pos="2880"/>
        </w:tabs>
        <w:ind w:left="2880" w:hanging="360"/>
      </w:pPr>
      <w:rPr>
        <w:rFonts w:ascii="Times New Roman" w:hAnsi="Times New Roman" w:hint="default"/>
      </w:rPr>
    </w:lvl>
    <w:lvl w:ilvl="4" w:tplc="8BF0EB08" w:tentative="1">
      <w:start w:val="1"/>
      <w:numFmt w:val="bullet"/>
      <w:lvlText w:val="•"/>
      <w:lvlJc w:val="left"/>
      <w:pPr>
        <w:tabs>
          <w:tab w:val="num" w:pos="3600"/>
        </w:tabs>
        <w:ind w:left="3600" w:hanging="360"/>
      </w:pPr>
      <w:rPr>
        <w:rFonts w:ascii="Times New Roman" w:hAnsi="Times New Roman" w:hint="default"/>
      </w:rPr>
    </w:lvl>
    <w:lvl w:ilvl="5" w:tplc="210E5706" w:tentative="1">
      <w:start w:val="1"/>
      <w:numFmt w:val="bullet"/>
      <w:lvlText w:val="•"/>
      <w:lvlJc w:val="left"/>
      <w:pPr>
        <w:tabs>
          <w:tab w:val="num" w:pos="4320"/>
        </w:tabs>
        <w:ind w:left="4320" w:hanging="360"/>
      </w:pPr>
      <w:rPr>
        <w:rFonts w:ascii="Times New Roman" w:hAnsi="Times New Roman" w:hint="default"/>
      </w:rPr>
    </w:lvl>
    <w:lvl w:ilvl="6" w:tplc="0BAC0F74" w:tentative="1">
      <w:start w:val="1"/>
      <w:numFmt w:val="bullet"/>
      <w:lvlText w:val="•"/>
      <w:lvlJc w:val="left"/>
      <w:pPr>
        <w:tabs>
          <w:tab w:val="num" w:pos="5040"/>
        </w:tabs>
        <w:ind w:left="5040" w:hanging="360"/>
      </w:pPr>
      <w:rPr>
        <w:rFonts w:ascii="Times New Roman" w:hAnsi="Times New Roman" w:hint="default"/>
      </w:rPr>
    </w:lvl>
    <w:lvl w:ilvl="7" w:tplc="121C18CE" w:tentative="1">
      <w:start w:val="1"/>
      <w:numFmt w:val="bullet"/>
      <w:lvlText w:val="•"/>
      <w:lvlJc w:val="left"/>
      <w:pPr>
        <w:tabs>
          <w:tab w:val="num" w:pos="5760"/>
        </w:tabs>
        <w:ind w:left="5760" w:hanging="360"/>
      </w:pPr>
      <w:rPr>
        <w:rFonts w:ascii="Times New Roman" w:hAnsi="Times New Roman" w:hint="default"/>
      </w:rPr>
    </w:lvl>
    <w:lvl w:ilvl="8" w:tplc="F1141DB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8A966CF"/>
    <w:multiLevelType w:val="hybridMultilevel"/>
    <w:tmpl w:val="C69E2BD8"/>
    <w:lvl w:ilvl="0" w:tplc="5AC80C8E">
      <w:start w:val="1"/>
      <w:numFmt w:val="bullet"/>
      <w:lvlText w:val="•"/>
      <w:lvlJc w:val="left"/>
      <w:pPr>
        <w:tabs>
          <w:tab w:val="num" w:pos="720"/>
        </w:tabs>
        <w:ind w:left="720" w:hanging="360"/>
      </w:pPr>
      <w:rPr>
        <w:rFonts w:ascii="Times New Roman" w:hAnsi="Times New Roman" w:hint="default"/>
      </w:rPr>
    </w:lvl>
    <w:lvl w:ilvl="1" w:tplc="11DA2E7E" w:tentative="1">
      <w:start w:val="1"/>
      <w:numFmt w:val="bullet"/>
      <w:lvlText w:val="•"/>
      <w:lvlJc w:val="left"/>
      <w:pPr>
        <w:tabs>
          <w:tab w:val="num" w:pos="1440"/>
        </w:tabs>
        <w:ind w:left="1440" w:hanging="360"/>
      </w:pPr>
      <w:rPr>
        <w:rFonts w:ascii="Times New Roman" w:hAnsi="Times New Roman" w:hint="default"/>
      </w:rPr>
    </w:lvl>
    <w:lvl w:ilvl="2" w:tplc="E7703384" w:tentative="1">
      <w:start w:val="1"/>
      <w:numFmt w:val="bullet"/>
      <w:lvlText w:val="•"/>
      <w:lvlJc w:val="left"/>
      <w:pPr>
        <w:tabs>
          <w:tab w:val="num" w:pos="2160"/>
        </w:tabs>
        <w:ind w:left="2160" w:hanging="360"/>
      </w:pPr>
      <w:rPr>
        <w:rFonts w:ascii="Times New Roman" w:hAnsi="Times New Roman" w:hint="default"/>
      </w:rPr>
    </w:lvl>
    <w:lvl w:ilvl="3" w:tplc="C7FEFBF6" w:tentative="1">
      <w:start w:val="1"/>
      <w:numFmt w:val="bullet"/>
      <w:lvlText w:val="•"/>
      <w:lvlJc w:val="left"/>
      <w:pPr>
        <w:tabs>
          <w:tab w:val="num" w:pos="2880"/>
        </w:tabs>
        <w:ind w:left="2880" w:hanging="360"/>
      </w:pPr>
      <w:rPr>
        <w:rFonts w:ascii="Times New Roman" w:hAnsi="Times New Roman" w:hint="default"/>
      </w:rPr>
    </w:lvl>
    <w:lvl w:ilvl="4" w:tplc="D33E85C0" w:tentative="1">
      <w:start w:val="1"/>
      <w:numFmt w:val="bullet"/>
      <w:lvlText w:val="•"/>
      <w:lvlJc w:val="left"/>
      <w:pPr>
        <w:tabs>
          <w:tab w:val="num" w:pos="3600"/>
        </w:tabs>
        <w:ind w:left="3600" w:hanging="360"/>
      </w:pPr>
      <w:rPr>
        <w:rFonts w:ascii="Times New Roman" w:hAnsi="Times New Roman" w:hint="default"/>
      </w:rPr>
    </w:lvl>
    <w:lvl w:ilvl="5" w:tplc="8C42278E" w:tentative="1">
      <w:start w:val="1"/>
      <w:numFmt w:val="bullet"/>
      <w:lvlText w:val="•"/>
      <w:lvlJc w:val="left"/>
      <w:pPr>
        <w:tabs>
          <w:tab w:val="num" w:pos="4320"/>
        </w:tabs>
        <w:ind w:left="4320" w:hanging="360"/>
      </w:pPr>
      <w:rPr>
        <w:rFonts w:ascii="Times New Roman" w:hAnsi="Times New Roman" w:hint="default"/>
      </w:rPr>
    </w:lvl>
    <w:lvl w:ilvl="6" w:tplc="B7C82046" w:tentative="1">
      <w:start w:val="1"/>
      <w:numFmt w:val="bullet"/>
      <w:lvlText w:val="•"/>
      <w:lvlJc w:val="left"/>
      <w:pPr>
        <w:tabs>
          <w:tab w:val="num" w:pos="5040"/>
        </w:tabs>
        <w:ind w:left="5040" w:hanging="360"/>
      </w:pPr>
      <w:rPr>
        <w:rFonts w:ascii="Times New Roman" w:hAnsi="Times New Roman" w:hint="default"/>
      </w:rPr>
    </w:lvl>
    <w:lvl w:ilvl="7" w:tplc="9C5048C4" w:tentative="1">
      <w:start w:val="1"/>
      <w:numFmt w:val="bullet"/>
      <w:lvlText w:val="•"/>
      <w:lvlJc w:val="left"/>
      <w:pPr>
        <w:tabs>
          <w:tab w:val="num" w:pos="5760"/>
        </w:tabs>
        <w:ind w:left="5760" w:hanging="360"/>
      </w:pPr>
      <w:rPr>
        <w:rFonts w:ascii="Times New Roman" w:hAnsi="Times New Roman" w:hint="default"/>
      </w:rPr>
    </w:lvl>
    <w:lvl w:ilvl="8" w:tplc="1C6CC69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8BF2E36"/>
    <w:multiLevelType w:val="hybridMultilevel"/>
    <w:tmpl w:val="0FE66018"/>
    <w:lvl w:ilvl="0" w:tplc="E1DAFECA">
      <w:start w:val="1"/>
      <w:numFmt w:val="bullet"/>
      <w:lvlText w:val="•"/>
      <w:lvlJc w:val="left"/>
      <w:pPr>
        <w:tabs>
          <w:tab w:val="num" w:pos="720"/>
        </w:tabs>
        <w:ind w:left="720" w:hanging="360"/>
      </w:pPr>
      <w:rPr>
        <w:rFonts w:ascii="Times New Roman" w:hAnsi="Times New Roman" w:hint="default"/>
      </w:rPr>
    </w:lvl>
    <w:lvl w:ilvl="1" w:tplc="20ACB5D2" w:tentative="1">
      <w:start w:val="1"/>
      <w:numFmt w:val="bullet"/>
      <w:lvlText w:val="•"/>
      <w:lvlJc w:val="left"/>
      <w:pPr>
        <w:tabs>
          <w:tab w:val="num" w:pos="1440"/>
        </w:tabs>
        <w:ind w:left="1440" w:hanging="360"/>
      </w:pPr>
      <w:rPr>
        <w:rFonts w:ascii="Times New Roman" w:hAnsi="Times New Roman" w:hint="default"/>
      </w:rPr>
    </w:lvl>
    <w:lvl w:ilvl="2" w:tplc="BD863814" w:tentative="1">
      <w:start w:val="1"/>
      <w:numFmt w:val="bullet"/>
      <w:lvlText w:val="•"/>
      <w:lvlJc w:val="left"/>
      <w:pPr>
        <w:tabs>
          <w:tab w:val="num" w:pos="2160"/>
        </w:tabs>
        <w:ind w:left="2160" w:hanging="360"/>
      </w:pPr>
      <w:rPr>
        <w:rFonts w:ascii="Times New Roman" w:hAnsi="Times New Roman" w:hint="default"/>
      </w:rPr>
    </w:lvl>
    <w:lvl w:ilvl="3" w:tplc="DBCA532E" w:tentative="1">
      <w:start w:val="1"/>
      <w:numFmt w:val="bullet"/>
      <w:lvlText w:val="•"/>
      <w:lvlJc w:val="left"/>
      <w:pPr>
        <w:tabs>
          <w:tab w:val="num" w:pos="2880"/>
        </w:tabs>
        <w:ind w:left="2880" w:hanging="360"/>
      </w:pPr>
      <w:rPr>
        <w:rFonts w:ascii="Times New Roman" w:hAnsi="Times New Roman" w:hint="default"/>
      </w:rPr>
    </w:lvl>
    <w:lvl w:ilvl="4" w:tplc="801081AA" w:tentative="1">
      <w:start w:val="1"/>
      <w:numFmt w:val="bullet"/>
      <w:lvlText w:val="•"/>
      <w:lvlJc w:val="left"/>
      <w:pPr>
        <w:tabs>
          <w:tab w:val="num" w:pos="3600"/>
        </w:tabs>
        <w:ind w:left="3600" w:hanging="360"/>
      </w:pPr>
      <w:rPr>
        <w:rFonts w:ascii="Times New Roman" w:hAnsi="Times New Roman" w:hint="default"/>
      </w:rPr>
    </w:lvl>
    <w:lvl w:ilvl="5" w:tplc="BA5E1F8A" w:tentative="1">
      <w:start w:val="1"/>
      <w:numFmt w:val="bullet"/>
      <w:lvlText w:val="•"/>
      <w:lvlJc w:val="left"/>
      <w:pPr>
        <w:tabs>
          <w:tab w:val="num" w:pos="4320"/>
        </w:tabs>
        <w:ind w:left="4320" w:hanging="360"/>
      </w:pPr>
      <w:rPr>
        <w:rFonts w:ascii="Times New Roman" w:hAnsi="Times New Roman" w:hint="default"/>
      </w:rPr>
    </w:lvl>
    <w:lvl w:ilvl="6" w:tplc="71C06282" w:tentative="1">
      <w:start w:val="1"/>
      <w:numFmt w:val="bullet"/>
      <w:lvlText w:val="•"/>
      <w:lvlJc w:val="left"/>
      <w:pPr>
        <w:tabs>
          <w:tab w:val="num" w:pos="5040"/>
        </w:tabs>
        <w:ind w:left="5040" w:hanging="360"/>
      </w:pPr>
      <w:rPr>
        <w:rFonts w:ascii="Times New Roman" w:hAnsi="Times New Roman" w:hint="default"/>
      </w:rPr>
    </w:lvl>
    <w:lvl w:ilvl="7" w:tplc="75B8AAC0" w:tentative="1">
      <w:start w:val="1"/>
      <w:numFmt w:val="bullet"/>
      <w:lvlText w:val="•"/>
      <w:lvlJc w:val="left"/>
      <w:pPr>
        <w:tabs>
          <w:tab w:val="num" w:pos="5760"/>
        </w:tabs>
        <w:ind w:left="5760" w:hanging="360"/>
      </w:pPr>
      <w:rPr>
        <w:rFonts w:ascii="Times New Roman" w:hAnsi="Times New Roman" w:hint="default"/>
      </w:rPr>
    </w:lvl>
    <w:lvl w:ilvl="8" w:tplc="2BE8A90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A8B26D7"/>
    <w:multiLevelType w:val="hybridMultilevel"/>
    <w:tmpl w:val="5A9ED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2A630D"/>
    <w:multiLevelType w:val="hybridMultilevel"/>
    <w:tmpl w:val="85629C70"/>
    <w:lvl w:ilvl="0" w:tplc="FD0ECFC8">
      <w:start w:val="1"/>
      <w:numFmt w:val="bullet"/>
      <w:lvlText w:val="•"/>
      <w:lvlJc w:val="left"/>
      <w:pPr>
        <w:tabs>
          <w:tab w:val="num" w:pos="720"/>
        </w:tabs>
        <w:ind w:left="720" w:hanging="360"/>
      </w:pPr>
      <w:rPr>
        <w:rFonts w:ascii="Times New Roman" w:hAnsi="Times New Roman" w:hint="default"/>
      </w:rPr>
    </w:lvl>
    <w:lvl w:ilvl="1" w:tplc="E5DA7644" w:tentative="1">
      <w:start w:val="1"/>
      <w:numFmt w:val="bullet"/>
      <w:lvlText w:val="•"/>
      <w:lvlJc w:val="left"/>
      <w:pPr>
        <w:tabs>
          <w:tab w:val="num" w:pos="1440"/>
        </w:tabs>
        <w:ind w:left="1440" w:hanging="360"/>
      </w:pPr>
      <w:rPr>
        <w:rFonts w:ascii="Times New Roman" w:hAnsi="Times New Roman" w:hint="default"/>
      </w:rPr>
    </w:lvl>
    <w:lvl w:ilvl="2" w:tplc="A38E162E" w:tentative="1">
      <w:start w:val="1"/>
      <w:numFmt w:val="bullet"/>
      <w:lvlText w:val="•"/>
      <w:lvlJc w:val="left"/>
      <w:pPr>
        <w:tabs>
          <w:tab w:val="num" w:pos="2160"/>
        </w:tabs>
        <w:ind w:left="2160" w:hanging="360"/>
      </w:pPr>
      <w:rPr>
        <w:rFonts w:ascii="Times New Roman" w:hAnsi="Times New Roman" w:hint="default"/>
      </w:rPr>
    </w:lvl>
    <w:lvl w:ilvl="3" w:tplc="693E0436" w:tentative="1">
      <w:start w:val="1"/>
      <w:numFmt w:val="bullet"/>
      <w:lvlText w:val="•"/>
      <w:lvlJc w:val="left"/>
      <w:pPr>
        <w:tabs>
          <w:tab w:val="num" w:pos="2880"/>
        </w:tabs>
        <w:ind w:left="2880" w:hanging="360"/>
      </w:pPr>
      <w:rPr>
        <w:rFonts w:ascii="Times New Roman" w:hAnsi="Times New Roman" w:hint="default"/>
      </w:rPr>
    </w:lvl>
    <w:lvl w:ilvl="4" w:tplc="F0C20300" w:tentative="1">
      <w:start w:val="1"/>
      <w:numFmt w:val="bullet"/>
      <w:lvlText w:val="•"/>
      <w:lvlJc w:val="left"/>
      <w:pPr>
        <w:tabs>
          <w:tab w:val="num" w:pos="3600"/>
        </w:tabs>
        <w:ind w:left="3600" w:hanging="360"/>
      </w:pPr>
      <w:rPr>
        <w:rFonts w:ascii="Times New Roman" w:hAnsi="Times New Roman" w:hint="default"/>
      </w:rPr>
    </w:lvl>
    <w:lvl w:ilvl="5" w:tplc="62ACC90A" w:tentative="1">
      <w:start w:val="1"/>
      <w:numFmt w:val="bullet"/>
      <w:lvlText w:val="•"/>
      <w:lvlJc w:val="left"/>
      <w:pPr>
        <w:tabs>
          <w:tab w:val="num" w:pos="4320"/>
        </w:tabs>
        <w:ind w:left="4320" w:hanging="360"/>
      </w:pPr>
      <w:rPr>
        <w:rFonts w:ascii="Times New Roman" w:hAnsi="Times New Roman" w:hint="default"/>
      </w:rPr>
    </w:lvl>
    <w:lvl w:ilvl="6" w:tplc="1AFEFC9E" w:tentative="1">
      <w:start w:val="1"/>
      <w:numFmt w:val="bullet"/>
      <w:lvlText w:val="•"/>
      <w:lvlJc w:val="left"/>
      <w:pPr>
        <w:tabs>
          <w:tab w:val="num" w:pos="5040"/>
        </w:tabs>
        <w:ind w:left="5040" w:hanging="360"/>
      </w:pPr>
      <w:rPr>
        <w:rFonts w:ascii="Times New Roman" w:hAnsi="Times New Roman" w:hint="default"/>
      </w:rPr>
    </w:lvl>
    <w:lvl w:ilvl="7" w:tplc="DB0C17AA" w:tentative="1">
      <w:start w:val="1"/>
      <w:numFmt w:val="bullet"/>
      <w:lvlText w:val="•"/>
      <w:lvlJc w:val="left"/>
      <w:pPr>
        <w:tabs>
          <w:tab w:val="num" w:pos="5760"/>
        </w:tabs>
        <w:ind w:left="5760" w:hanging="360"/>
      </w:pPr>
      <w:rPr>
        <w:rFonts w:ascii="Times New Roman" w:hAnsi="Times New Roman" w:hint="default"/>
      </w:rPr>
    </w:lvl>
    <w:lvl w:ilvl="8" w:tplc="47AABBE4" w:tentative="1">
      <w:start w:val="1"/>
      <w:numFmt w:val="bullet"/>
      <w:lvlText w:val="•"/>
      <w:lvlJc w:val="left"/>
      <w:pPr>
        <w:tabs>
          <w:tab w:val="num" w:pos="6480"/>
        </w:tabs>
        <w:ind w:left="6480" w:hanging="360"/>
      </w:pPr>
      <w:rPr>
        <w:rFonts w:ascii="Times New Roman" w:hAnsi="Times New Roman" w:hint="default"/>
      </w:rPr>
    </w:lvl>
  </w:abstractNum>
  <w:num w:numId="1" w16cid:durableId="1407730114">
    <w:abstractNumId w:val="13"/>
  </w:num>
  <w:num w:numId="2" w16cid:durableId="1647781368">
    <w:abstractNumId w:val="3"/>
  </w:num>
  <w:num w:numId="3" w16cid:durableId="44838651">
    <w:abstractNumId w:val="6"/>
  </w:num>
  <w:num w:numId="4" w16cid:durableId="1759209813">
    <w:abstractNumId w:val="14"/>
  </w:num>
  <w:num w:numId="5" w16cid:durableId="718626828">
    <w:abstractNumId w:val="2"/>
  </w:num>
  <w:num w:numId="6" w16cid:durableId="2093696833">
    <w:abstractNumId w:val="17"/>
  </w:num>
  <w:num w:numId="7" w16cid:durableId="201289947">
    <w:abstractNumId w:val="4"/>
  </w:num>
  <w:num w:numId="8" w16cid:durableId="1918436488">
    <w:abstractNumId w:val="0"/>
  </w:num>
  <w:num w:numId="9" w16cid:durableId="1480221223">
    <w:abstractNumId w:val="21"/>
  </w:num>
  <w:num w:numId="10" w16cid:durableId="1869485358">
    <w:abstractNumId w:val="7"/>
  </w:num>
  <w:num w:numId="11" w16cid:durableId="417600932">
    <w:abstractNumId w:val="12"/>
  </w:num>
  <w:num w:numId="12" w16cid:durableId="1807776440">
    <w:abstractNumId w:val="5"/>
  </w:num>
  <w:num w:numId="13" w16cid:durableId="968630664">
    <w:abstractNumId w:val="20"/>
  </w:num>
  <w:num w:numId="14" w16cid:durableId="1332415690">
    <w:abstractNumId w:val="8"/>
  </w:num>
  <w:num w:numId="15" w16cid:durableId="901868780">
    <w:abstractNumId w:val="10"/>
  </w:num>
  <w:num w:numId="16" w16cid:durableId="1735348135">
    <w:abstractNumId w:val="19"/>
  </w:num>
  <w:num w:numId="17" w16cid:durableId="169413620">
    <w:abstractNumId w:val="1"/>
  </w:num>
  <w:num w:numId="18" w16cid:durableId="942306480">
    <w:abstractNumId w:val="11"/>
  </w:num>
  <w:num w:numId="19" w16cid:durableId="56705255">
    <w:abstractNumId w:val="18"/>
  </w:num>
  <w:num w:numId="20" w16cid:durableId="1907643887">
    <w:abstractNumId w:val="16"/>
  </w:num>
  <w:num w:numId="21" w16cid:durableId="1009988255">
    <w:abstractNumId w:val="9"/>
  </w:num>
  <w:num w:numId="22" w16cid:durableId="11938863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93"/>
    <w:rsid w:val="0001073E"/>
    <w:rsid w:val="0001115A"/>
    <w:rsid w:val="000161A6"/>
    <w:rsid w:val="00022916"/>
    <w:rsid w:val="000445C3"/>
    <w:rsid w:val="00050CC2"/>
    <w:rsid w:val="00051B9F"/>
    <w:rsid w:val="0008636C"/>
    <w:rsid w:val="000902F6"/>
    <w:rsid w:val="00095852"/>
    <w:rsid w:val="00096EC9"/>
    <w:rsid w:val="00097173"/>
    <w:rsid w:val="000C0199"/>
    <w:rsid w:val="000C0CDE"/>
    <w:rsid w:val="000C11DB"/>
    <w:rsid w:val="000C43FF"/>
    <w:rsid w:val="000E7AB0"/>
    <w:rsid w:val="000F147A"/>
    <w:rsid w:val="000F55FF"/>
    <w:rsid w:val="001148D6"/>
    <w:rsid w:val="00131F68"/>
    <w:rsid w:val="001351E5"/>
    <w:rsid w:val="0013749F"/>
    <w:rsid w:val="0014017B"/>
    <w:rsid w:val="00150A79"/>
    <w:rsid w:val="001525CD"/>
    <w:rsid w:val="00154249"/>
    <w:rsid w:val="00155B03"/>
    <w:rsid w:val="00163332"/>
    <w:rsid w:val="00167D35"/>
    <w:rsid w:val="0017334F"/>
    <w:rsid w:val="00182600"/>
    <w:rsid w:val="001834CE"/>
    <w:rsid w:val="0018382B"/>
    <w:rsid w:val="00184F53"/>
    <w:rsid w:val="001857D0"/>
    <w:rsid w:val="001B4651"/>
    <w:rsid w:val="001E1F28"/>
    <w:rsid w:val="001E388B"/>
    <w:rsid w:val="001F0418"/>
    <w:rsid w:val="001F2EB1"/>
    <w:rsid w:val="002036E0"/>
    <w:rsid w:val="00205B58"/>
    <w:rsid w:val="0020719B"/>
    <w:rsid w:val="0021013B"/>
    <w:rsid w:val="002114D2"/>
    <w:rsid w:val="00214AEE"/>
    <w:rsid w:val="00224F93"/>
    <w:rsid w:val="002343B4"/>
    <w:rsid w:val="00241546"/>
    <w:rsid w:val="002438F1"/>
    <w:rsid w:val="00245531"/>
    <w:rsid w:val="002625DD"/>
    <w:rsid w:val="0026305E"/>
    <w:rsid w:val="00270CF7"/>
    <w:rsid w:val="00275495"/>
    <w:rsid w:val="0028537B"/>
    <w:rsid w:val="002920DC"/>
    <w:rsid w:val="002964B1"/>
    <w:rsid w:val="002A09FB"/>
    <w:rsid w:val="002B1FF5"/>
    <w:rsid w:val="002B25F7"/>
    <w:rsid w:val="002C52E0"/>
    <w:rsid w:val="002D0DEE"/>
    <w:rsid w:val="002E30A8"/>
    <w:rsid w:val="00302F2D"/>
    <w:rsid w:val="00323696"/>
    <w:rsid w:val="00363F88"/>
    <w:rsid w:val="00364E03"/>
    <w:rsid w:val="00366DAE"/>
    <w:rsid w:val="00370AD1"/>
    <w:rsid w:val="003912F2"/>
    <w:rsid w:val="003A1B11"/>
    <w:rsid w:val="003A6779"/>
    <w:rsid w:val="003B1D8D"/>
    <w:rsid w:val="003B3149"/>
    <w:rsid w:val="003E389F"/>
    <w:rsid w:val="004004E4"/>
    <w:rsid w:val="0042107E"/>
    <w:rsid w:val="00421850"/>
    <w:rsid w:val="00442EBF"/>
    <w:rsid w:val="00453E72"/>
    <w:rsid w:val="00462233"/>
    <w:rsid w:val="0047456E"/>
    <w:rsid w:val="004862D9"/>
    <w:rsid w:val="004868D3"/>
    <w:rsid w:val="004901C0"/>
    <w:rsid w:val="004B0309"/>
    <w:rsid w:val="004C4DD3"/>
    <w:rsid w:val="004D56A7"/>
    <w:rsid w:val="004D64A9"/>
    <w:rsid w:val="00504D79"/>
    <w:rsid w:val="00505711"/>
    <w:rsid w:val="00516F17"/>
    <w:rsid w:val="00534413"/>
    <w:rsid w:val="0054579E"/>
    <w:rsid w:val="00564F64"/>
    <w:rsid w:val="005749CD"/>
    <w:rsid w:val="00575CC1"/>
    <w:rsid w:val="005824C0"/>
    <w:rsid w:val="0058433C"/>
    <w:rsid w:val="00585C44"/>
    <w:rsid w:val="005D5B9B"/>
    <w:rsid w:val="005E553B"/>
    <w:rsid w:val="005F3E46"/>
    <w:rsid w:val="00601AD5"/>
    <w:rsid w:val="006028DE"/>
    <w:rsid w:val="00605EB7"/>
    <w:rsid w:val="0061169A"/>
    <w:rsid w:val="006200BD"/>
    <w:rsid w:val="006203B4"/>
    <w:rsid w:val="00636876"/>
    <w:rsid w:val="00640A32"/>
    <w:rsid w:val="006426D7"/>
    <w:rsid w:val="00644D6E"/>
    <w:rsid w:val="0066643C"/>
    <w:rsid w:val="006752C2"/>
    <w:rsid w:val="00681D60"/>
    <w:rsid w:val="006B09D7"/>
    <w:rsid w:val="006B1478"/>
    <w:rsid w:val="006B37DE"/>
    <w:rsid w:val="006C1C62"/>
    <w:rsid w:val="006F1A8C"/>
    <w:rsid w:val="007040FF"/>
    <w:rsid w:val="00705AE3"/>
    <w:rsid w:val="0071018C"/>
    <w:rsid w:val="00712D63"/>
    <w:rsid w:val="00732AE4"/>
    <w:rsid w:val="00735C13"/>
    <w:rsid w:val="00753308"/>
    <w:rsid w:val="00763C5B"/>
    <w:rsid w:val="00766C18"/>
    <w:rsid w:val="00770753"/>
    <w:rsid w:val="007912EE"/>
    <w:rsid w:val="007A517E"/>
    <w:rsid w:val="007A7A5A"/>
    <w:rsid w:val="007B73D1"/>
    <w:rsid w:val="007C096C"/>
    <w:rsid w:val="007D1B95"/>
    <w:rsid w:val="007D58F1"/>
    <w:rsid w:val="007E27B2"/>
    <w:rsid w:val="007F0A97"/>
    <w:rsid w:val="00815D74"/>
    <w:rsid w:val="0083514F"/>
    <w:rsid w:val="00837F03"/>
    <w:rsid w:val="00871B13"/>
    <w:rsid w:val="008869F6"/>
    <w:rsid w:val="008A5A7D"/>
    <w:rsid w:val="008B7678"/>
    <w:rsid w:val="008C2627"/>
    <w:rsid w:val="008D634F"/>
    <w:rsid w:val="009029AA"/>
    <w:rsid w:val="009065CD"/>
    <w:rsid w:val="00912741"/>
    <w:rsid w:val="00921BC6"/>
    <w:rsid w:val="009233A4"/>
    <w:rsid w:val="00923B56"/>
    <w:rsid w:val="00941D30"/>
    <w:rsid w:val="00943B45"/>
    <w:rsid w:val="00971AB6"/>
    <w:rsid w:val="009933B5"/>
    <w:rsid w:val="009E4BE0"/>
    <w:rsid w:val="00A012C1"/>
    <w:rsid w:val="00A04898"/>
    <w:rsid w:val="00A10143"/>
    <w:rsid w:val="00A30BC6"/>
    <w:rsid w:val="00A43F9B"/>
    <w:rsid w:val="00A515FC"/>
    <w:rsid w:val="00A67C56"/>
    <w:rsid w:val="00A7451E"/>
    <w:rsid w:val="00A74EF1"/>
    <w:rsid w:val="00A764A0"/>
    <w:rsid w:val="00A76A92"/>
    <w:rsid w:val="00A80715"/>
    <w:rsid w:val="00A92143"/>
    <w:rsid w:val="00A97B56"/>
    <w:rsid w:val="00AB7341"/>
    <w:rsid w:val="00AC0F56"/>
    <w:rsid w:val="00AC4301"/>
    <w:rsid w:val="00AD273E"/>
    <w:rsid w:val="00AD7FF1"/>
    <w:rsid w:val="00AF2CF9"/>
    <w:rsid w:val="00B10E81"/>
    <w:rsid w:val="00B13A72"/>
    <w:rsid w:val="00B2100B"/>
    <w:rsid w:val="00B21905"/>
    <w:rsid w:val="00B31FA4"/>
    <w:rsid w:val="00B5684A"/>
    <w:rsid w:val="00B61B79"/>
    <w:rsid w:val="00B64B0D"/>
    <w:rsid w:val="00B730BC"/>
    <w:rsid w:val="00B736C4"/>
    <w:rsid w:val="00B8693D"/>
    <w:rsid w:val="00B92E0A"/>
    <w:rsid w:val="00BA52F7"/>
    <w:rsid w:val="00BA71A5"/>
    <w:rsid w:val="00BD5127"/>
    <w:rsid w:val="00BE62E2"/>
    <w:rsid w:val="00BF51C6"/>
    <w:rsid w:val="00BF6689"/>
    <w:rsid w:val="00C236E3"/>
    <w:rsid w:val="00C339B3"/>
    <w:rsid w:val="00C41000"/>
    <w:rsid w:val="00C42BCC"/>
    <w:rsid w:val="00C604B3"/>
    <w:rsid w:val="00C91BDF"/>
    <w:rsid w:val="00C97A7F"/>
    <w:rsid w:val="00CB4010"/>
    <w:rsid w:val="00CB579C"/>
    <w:rsid w:val="00CB7D54"/>
    <w:rsid w:val="00CD2B02"/>
    <w:rsid w:val="00CE10A6"/>
    <w:rsid w:val="00CE447F"/>
    <w:rsid w:val="00CE5DD1"/>
    <w:rsid w:val="00CE6C1D"/>
    <w:rsid w:val="00CF5CFB"/>
    <w:rsid w:val="00D06912"/>
    <w:rsid w:val="00D126E8"/>
    <w:rsid w:val="00D150E3"/>
    <w:rsid w:val="00D17B1C"/>
    <w:rsid w:val="00D2297F"/>
    <w:rsid w:val="00D46879"/>
    <w:rsid w:val="00D575E7"/>
    <w:rsid w:val="00D57833"/>
    <w:rsid w:val="00D65A9B"/>
    <w:rsid w:val="00D66330"/>
    <w:rsid w:val="00D71763"/>
    <w:rsid w:val="00D841CE"/>
    <w:rsid w:val="00D90649"/>
    <w:rsid w:val="00DA1B7C"/>
    <w:rsid w:val="00DC1107"/>
    <w:rsid w:val="00DC3F3B"/>
    <w:rsid w:val="00DD10C2"/>
    <w:rsid w:val="00DD2909"/>
    <w:rsid w:val="00DD2F65"/>
    <w:rsid w:val="00DD6E93"/>
    <w:rsid w:val="00DE53E8"/>
    <w:rsid w:val="00DE7B5C"/>
    <w:rsid w:val="00DF15D1"/>
    <w:rsid w:val="00DF3D9D"/>
    <w:rsid w:val="00E00316"/>
    <w:rsid w:val="00E0373C"/>
    <w:rsid w:val="00E1110D"/>
    <w:rsid w:val="00E13B20"/>
    <w:rsid w:val="00E14E19"/>
    <w:rsid w:val="00E244C0"/>
    <w:rsid w:val="00E32AA0"/>
    <w:rsid w:val="00E3378D"/>
    <w:rsid w:val="00E475ED"/>
    <w:rsid w:val="00E51CF9"/>
    <w:rsid w:val="00E52022"/>
    <w:rsid w:val="00E555DA"/>
    <w:rsid w:val="00E55793"/>
    <w:rsid w:val="00E6068C"/>
    <w:rsid w:val="00E62F54"/>
    <w:rsid w:val="00E67243"/>
    <w:rsid w:val="00E84581"/>
    <w:rsid w:val="00E931C2"/>
    <w:rsid w:val="00ED0845"/>
    <w:rsid w:val="00ED21F2"/>
    <w:rsid w:val="00EF7EAF"/>
    <w:rsid w:val="00F01581"/>
    <w:rsid w:val="00F04C29"/>
    <w:rsid w:val="00F26BEE"/>
    <w:rsid w:val="00F34FDF"/>
    <w:rsid w:val="00F614CF"/>
    <w:rsid w:val="00F7534F"/>
    <w:rsid w:val="00F83BB3"/>
    <w:rsid w:val="00F86D24"/>
    <w:rsid w:val="00F91967"/>
    <w:rsid w:val="00F94B61"/>
    <w:rsid w:val="00F95408"/>
    <w:rsid w:val="00FB3E79"/>
    <w:rsid w:val="00FC3658"/>
    <w:rsid w:val="00FD17FC"/>
    <w:rsid w:val="00FD37F9"/>
    <w:rsid w:val="00FD669C"/>
    <w:rsid w:val="00FE327D"/>
    <w:rsid w:val="00FF6782"/>
    <w:rsid w:val="137362ED"/>
    <w:rsid w:val="177FCDBE"/>
    <w:rsid w:val="21816A58"/>
    <w:rsid w:val="291BB1D3"/>
    <w:rsid w:val="315B0196"/>
    <w:rsid w:val="389AD215"/>
    <w:rsid w:val="448A0F6B"/>
    <w:rsid w:val="55E667DF"/>
    <w:rsid w:val="5D8EF55E"/>
    <w:rsid w:val="5F428206"/>
    <w:rsid w:val="6EBC3EB4"/>
    <w:rsid w:val="7079A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E2B8B"/>
  <w15:chartTrackingRefBased/>
  <w15:docId w15:val="{406E8A66-FF47-44B0-A256-2A3508E2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FF"/>
    <w:pPr>
      <w:spacing w:line="279" w:lineRule="auto"/>
    </w:pPr>
    <w:rPr>
      <w:rFonts w:ascii="Arial" w:eastAsiaTheme="minorEastAsia" w:hAnsi="Arial"/>
      <w:kern w:val="0"/>
      <w:sz w:val="24"/>
      <w:szCs w:val="24"/>
      <w:lang w:val="en-US" w:eastAsia="ja-JP"/>
      <w14:ligatures w14:val="none"/>
    </w:rPr>
  </w:style>
  <w:style w:type="paragraph" w:styleId="Heading1">
    <w:name w:val="heading 1"/>
    <w:basedOn w:val="Normal"/>
    <w:next w:val="Normal"/>
    <w:link w:val="Heading1Char"/>
    <w:autoRedefine/>
    <w:uiPriority w:val="9"/>
    <w:qFormat/>
    <w:rsid w:val="00DC1107"/>
    <w:pPr>
      <w:keepNext/>
      <w:keepLines/>
      <w:spacing w:before="240" w:after="0" w:line="240" w:lineRule="auto"/>
      <w:outlineLvl w:val="0"/>
    </w:pPr>
    <w:rPr>
      <w:rFonts w:eastAsiaTheme="majorEastAsia" w:cstheme="majorBidi"/>
      <w:kern w:val="2"/>
      <w:sz w:val="40"/>
      <w:szCs w:val="40"/>
      <w:lang w:val="en-GB" w:eastAsia="en-US"/>
      <w14:ligatures w14:val="standardContextual"/>
    </w:rPr>
  </w:style>
  <w:style w:type="paragraph" w:styleId="Heading2">
    <w:name w:val="heading 2"/>
    <w:basedOn w:val="Normal"/>
    <w:next w:val="Normal"/>
    <w:link w:val="Heading2Char"/>
    <w:autoRedefine/>
    <w:uiPriority w:val="9"/>
    <w:unhideWhenUsed/>
    <w:qFormat/>
    <w:rsid w:val="006B1478"/>
    <w:pPr>
      <w:keepNext/>
      <w:keepLines/>
      <w:spacing w:before="40" w:after="0" w:line="240" w:lineRule="auto"/>
      <w:outlineLvl w:val="1"/>
    </w:pPr>
    <w:rPr>
      <w:rFonts w:eastAsiaTheme="majorEastAsia" w:cstheme="majorBidi"/>
      <w:kern w:val="2"/>
      <w:sz w:val="32"/>
      <w:szCs w:val="26"/>
      <w:lang w:val="en-GB" w:eastAsia="en-US"/>
      <w14:ligatures w14:val="standardContextual"/>
    </w:rPr>
  </w:style>
  <w:style w:type="paragraph" w:styleId="Heading3">
    <w:name w:val="heading 3"/>
    <w:basedOn w:val="Normal"/>
    <w:next w:val="Normal"/>
    <w:link w:val="Heading3Char"/>
    <w:autoRedefine/>
    <w:uiPriority w:val="9"/>
    <w:unhideWhenUsed/>
    <w:qFormat/>
    <w:rsid w:val="006B1478"/>
    <w:pPr>
      <w:keepNext/>
      <w:keepLines/>
      <w:spacing w:before="40" w:after="0" w:line="240" w:lineRule="auto"/>
      <w:outlineLvl w:val="2"/>
    </w:pPr>
    <w:rPr>
      <w:rFonts w:eastAsiaTheme="majorEastAsia" w:cstheme="majorBidi"/>
      <w:b/>
      <w:kern w:val="2"/>
      <w:lang w:val="en-GB" w:eastAsia="en-US"/>
      <w14:ligatures w14:val="standardContextual"/>
    </w:rPr>
  </w:style>
  <w:style w:type="paragraph" w:styleId="Heading4">
    <w:name w:val="heading 4"/>
    <w:basedOn w:val="Normal"/>
    <w:next w:val="Normal"/>
    <w:link w:val="Heading4Char"/>
    <w:autoRedefine/>
    <w:uiPriority w:val="9"/>
    <w:unhideWhenUsed/>
    <w:qFormat/>
    <w:rsid w:val="00A76A92"/>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55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107"/>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6B1478"/>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6B147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A76A92"/>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155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B03"/>
    <w:rPr>
      <w:rFonts w:eastAsiaTheme="majorEastAsia" w:cstheme="majorBidi"/>
      <w:color w:val="272727" w:themeColor="text1" w:themeTint="D8"/>
    </w:rPr>
  </w:style>
  <w:style w:type="paragraph" w:styleId="Title">
    <w:name w:val="Title"/>
    <w:basedOn w:val="Normal"/>
    <w:next w:val="Normal"/>
    <w:link w:val="TitleChar"/>
    <w:uiPriority w:val="10"/>
    <w:qFormat/>
    <w:rsid w:val="00155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autoRedefine/>
    <w:uiPriority w:val="11"/>
    <w:qFormat/>
    <w:rsid w:val="00D90649"/>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D90649"/>
    <w:rPr>
      <w:rFonts w:eastAsiaTheme="majorEastAsia" w:cstheme="majorBidi"/>
      <w:spacing w:val="15"/>
      <w:sz w:val="28"/>
      <w:szCs w:val="28"/>
    </w:rPr>
  </w:style>
  <w:style w:type="paragraph" w:styleId="ListParagraph">
    <w:name w:val="List Paragraph"/>
    <w:basedOn w:val="Normal"/>
    <w:uiPriority w:val="34"/>
    <w:qFormat/>
    <w:rsid w:val="00155B03"/>
    <w:pPr>
      <w:ind w:left="720"/>
      <w:contextualSpacing/>
    </w:pPr>
  </w:style>
  <w:style w:type="paragraph" w:styleId="Quote">
    <w:name w:val="Quote"/>
    <w:basedOn w:val="Normal"/>
    <w:next w:val="Normal"/>
    <w:link w:val="QuoteChar"/>
    <w:uiPriority w:val="29"/>
    <w:qFormat/>
    <w:rsid w:val="00155B03"/>
    <w:pPr>
      <w:spacing w:before="160"/>
      <w:jc w:val="center"/>
    </w:pPr>
    <w:rPr>
      <w:i/>
      <w:iCs/>
      <w:color w:val="404040" w:themeColor="text1" w:themeTint="BF"/>
    </w:rPr>
  </w:style>
  <w:style w:type="character" w:customStyle="1" w:styleId="QuoteChar">
    <w:name w:val="Quote Char"/>
    <w:basedOn w:val="DefaultParagraphFont"/>
    <w:link w:val="Quote"/>
    <w:uiPriority w:val="29"/>
    <w:rsid w:val="00155B03"/>
    <w:rPr>
      <w:i/>
      <w:iCs/>
      <w:color w:val="404040" w:themeColor="text1" w:themeTint="BF"/>
    </w:rPr>
  </w:style>
  <w:style w:type="paragraph" w:styleId="IntenseQuote">
    <w:name w:val="Intense Quote"/>
    <w:basedOn w:val="Normal"/>
    <w:next w:val="Normal"/>
    <w:link w:val="IntenseQuoteChar"/>
    <w:uiPriority w:val="30"/>
    <w:qFormat/>
    <w:rsid w:val="00155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B03"/>
    <w:rPr>
      <w:i/>
      <w:iCs/>
      <w:color w:val="0F4761" w:themeColor="accent1" w:themeShade="BF"/>
    </w:rPr>
  </w:style>
  <w:style w:type="character" w:styleId="IntenseEmphasis">
    <w:name w:val="Intense Emphasis"/>
    <w:basedOn w:val="DefaultParagraphFont"/>
    <w:uiPriority w:val="21"/>
    <w:qFormat/>
    <w:rsid w:val="00155B03"/>
    <w:rPr>
      <w:i/>
      <w:iCs/>
      <w:color w:val="0F4761" w:themeColor="accent1" w:themeShade="BF"/>
    </w:rPr>
  </w:style>
  <w:style w:type="character" w:styleId="IntenseReference">
    <w:name w:val="Intense Reference"/>
    <w:basedOn w:val="DefaultParagraphFont"/>
    <w:uiPriority w:val="32"/>
    <w:qFormat/>
    <w:rsid w:val="00155B03"/>
    <w:rPr>
      <w:b/>
      <w:bCs/>
      <w:smallCaps/>
      <w:color w:val="0F4761" w:themeColor="accent1" w:themeShade="BF"/>
      <w:spacing w:val="5"/>
    </w:rPr>
  </w:style>
  <w:style w:type="paragraph" w:styleId="Header">
    <w:name w:val="header"/>
    <w:basedOn w:val="Normal"/>
    <w:link w:val="HeaderChar"/>
    <w:uiPriority w:val="99"/>
    <w:unhideWhenUsed/>
    <w:rsid w:val="00224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F93"/>
    <w:rPr>
      <w:rFonts w:ascii="Arial" w:eastAsiaTheme="minorEastAsia" w:hAnsi="Arial"/>
      <w:kern w:val="0"/>
      <w:sz w:val="24"/>
      <w:szCs w:val="24"/>
      <w:lang w:val="en-US" w:eastAsia="ja-JP"/>
      <w14:ligatures w14:val="none"/>
    </w:rPr>
  </w:style>
  <w:style w:type="paragraph" w:styleId="Footer">
    <w:name w:val="footer"/>
    <w:basedOn w:val="Normal"/>
    <w:link w:val="FooterChar"/>
    <w:uiPriority w:val="99"/>
    <w:unhideWhenUsed/>
    <w:rsid w:val="00224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F93"/>
    <w:rPr>
      <w:rFonts w:ascii="Arial" w:eastAsiaTheme="minorEastAsia" w:hAnsi="Arial"/>
      <w:kern w:val="0"/>
      <w:sz w:val="24"/>
      <w:szCs w:val="24"/>
      <w:lang w:val="en-US" w:eastAsia="ja-JP"/>
      <w14:ligatures w14:val="none"/>
    </w:rPr>
  </w:style>
  <w:style w:type="character" w:styleId="Hyperlink">
    <w:name w:val="Hyperlink"/>
    <w:basedOn w:val="DefaultParagraphFont"/>
    <w:uiPriority w:val="99"/>
    <w:unhideWhenUsed/>
    <w:rsid w:val="00E14E19"/>
    <w:rPr>
      <w:color w:val="467886" w:themeColor="hyperlink"/>
      <w:u w:val="single"/>
    </w:rPr>
  </w:style>
  <w:style w:type="paragraph" w:styleId="BodyText">
    <w:name w:val="Body Text"/>
    <w:basedOn w:val="Normal"/>
    <w:link w:val="BodyTextChar"/>
    <w:uiPriority w:val="99"/>
    <w:unhideWhenUsed/>
    <w:rsid w:val="00E14E19"/>
    <w:pPr>
      <w:spacing w:after="0" w:line="276" w:lineRule="auto"/>
      <w:contextualSpacing/>
    </w:pPr>
    <w:rPr>
      <w:rFonts w:eastAsia="Calibri" w:cs="Arial"/>
      <w:b/>
      <w:bCs/>
    </w:rPr>
  </w:style>
  <w:style w:type="character" w:customStyle="1" w:styleId="BodyTextChar">
    <w:name w:val="Body Text Char"/>
    <w:basedOn w:val="DefaultParagraphFont"/>
    <w:link w:val="BodyText"/>
    <w:uiPriority w:val="99"/>
    <w:rsid w:val="00E14E19"/>
    <w:rPr>
      <w:rFonts w:ascii="Arial" w:eastAsia="Calibri" w:hAnsi="Arial" w:cs="Arial"/>
      <w:b/>
      <w:bCs/>
      <w:kern w:val="0"/>
      <w:sz w:val="24"/>
      <w:szCs w:val="24"/>
      <w:lang w:val="en-US" w:eastAsia="ja-JP"/>
      <w14:ligatures w14:val="none"/>
    </w:rPr>
  </w:style>
  <w:style w:type="paragraph" w:styleId="TOCHeading">
    <w:name w:val="TOC Heading"/>
    <w:basedOn w:val="Heading1"/>
    <w:next w:val="Normal"/>
    <w:uiPriority w:val="39"/>
    <w:unhideWhenUsed/>
    <w:qFormat/>
    <w:rsid w:val="00E62F54"/>
    <w:pPr>
      <w:spacing w:line="259" w:lineRule="auto"/>
      <w:outlineLvl w:val="9"/>
    </w:pPr>
    <w:rPr>
      <w:rFonts w:asciiTheme="majorHAnsi" w:hAnsiTheme="majorHAnsi"/>
      <w:color w:val="0F4761" w:themeColor="accent1" w:themeShade="BF"/>
      <w:kern w:val="0"/>
      <w:sz w:val="32"/>
      <w:lang w:val="en-US"/>
    </w:rPr>
  </w:style>
  <w:style w:type="paragraph" w:styleId="TOC1">
    <w:name w:val="toc 1"/>
    <w:basedOn w:val="Normal"/>
    <w:next w:val="Normal"/>
    <w:autoRedefine/>
    <w:uiPriority w:val="39"/>
    <w:unhideWhenUsed/>
    <w:rsid w:val="00E62F54"/>
    <w:pPr>
      <w:spacing w:after="100"/>
    </w:pPr>
  </w:style>
  <w:style w:type="paragraph" w:styleId="TOC2">
    <w:name w:val="toc 2"/>
    <w:basedOn w:val="Normal"/>
    <w:next w:val="Normal"/>
    <w:autoRedefine/>
    <w:uiPriority w:val="39"/>
    <w:unhideWhenUsed/>
    <w:rsid w:val="00E62F54"/>
    <w:pPr>
      <w:spacing w:after="100"/>
      <w:ind w:left="240"/>
    </w:pPr>
  </w:style>
  <w:style w:type="paragraph" w:styleId="TOC3">
    <w:name w:val="toc 3"/>
    <w:basedOn w:val="Normal"/>
    <w:next w:val="Normal"/>
    <w:autoRedefine/>
    <w:uiPriority w:val="39"/>
    <w:unhideWhenUsed/>
    <w:rsid w:val="00E62F54"/>
    <w:pPr>
      <w:spacing w:after="100"/>
      <w:ind w:left="480"/>
    </w:pPr>
  </w:style>
  <w:style w:type="table" w:styleId="TableGrid">
    <w:name w:val="Table Grid"/>
    <w:basedOn w:val="TableNormal"/>
    <w:uiPriority w:val="39"/>
    <w:rsid w:val="000C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4581"/>
    <w:pPr>
      <w:spacing w:after="0" w:line="240" w:lineRule="auto"/>
    </w:pPr>
    <w:rPr>
      <w:rFonts w:ascii="Arial" w:eastAsiaTheme="minorEastAsia" w:hAnsi="Arial"/>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441">
      <w:bodyDiv w:val="1"/>
      <w:marLeft w:val="0"/>
      <w:marRight w:val="0"/>
      <w:marTop w:val="0"/>
      <w:marBottom w:val="0"/>
      <w:divBdr>
        <w:top w:val="none" w:sz="0" w:space="0" w:color="auto"/>
        <w:left w:val="none" w:sz="0" w:space="0" w:color="auto"/>
        <w:bottom w:val="none" w:sz="0" w:space="0" w:color="auto"/>
        <w:right w:val="none" w:sz="0" w:space="0" w:color="auto"/>
      </w:divBdr>
      <w:divsChild>
        <w:div w:id="1376659088">
          <w:marLeft w:val="547"/>
          <w:marRight w:val="0"/>
          <w:marTop w:val="0"/>
          <w:marBottom w:val="0"/>
          <w:divBdr>
            <w:top w:val="none" w:sz="0" w:space="0" w:color="auto"/>
            <w:left w:val="none" w:sz="0" w:space="0" w:color="auto"/>
            <w:bottom w:val="none" w:sz="0" w:space="0" w:color="auto"/>
            <w:right w:val="none" w:sz="0" w:space="0" w:color="auto"/>
          </w:divBdr>
        </w:div>
      </w:divsChild>
    </w:div>
    <w:div w:id="403797662">
      <w:bodyDiv w:val="1"/>
      <w:marLeft w:val="0"/>
      <w:marRight w:val="0"/>
      <w:marTop w:val="0"/>
      <w:marBottom w:val="0"/>
      <w:divBdr>
        <w:top w:val="none" w:sz="0" w:space="0" w:color="auto"/>
        <w:left w:val="none" w:sz="0" w:space="0" w:color="auto"/>
        <w:bottom w:val="none" w:sz="0" w:space="0" w:color="auto"/>
        <w:right w:val="none" w:sz="0" w:space="0" w:color="auto"/>
      </w:divBdr>
      <w:divsChild>
        <w:div w:id="930428108">
          <w:marLeft w:val="547"/>
          <w:marRight w:val="0"/>
          <w:marTop w:val="0"/>
          <w:marBottom w:val="0"/>
          <w:divBdr>
            <w:top w:val="none" w:sz="0" w:space="0" w:color="auto"/>
            <w:left w:val="none" w:sz="0" w:space="0" w:color="auto"/>
            <w:bottom w:val="none" w:sz="0" w:space="0" w:color="auto"/>
            <w:right w:val="none" w:sz="0" w:space="0" w:color="auto"/>
          </w:divBdr>
        </w:div>
      </w:divsChild>
    </w:div>
    <w:div w:id="1301037187">
      <w:bodyDiv w:val="1"/>
      <w:marLeft w:val="0"/>
      <w:marRight w:val="0"/>
      <w:marTop w:val="0"/>
      <w:marBottom w:val="0"/>
      <w:divBdr>
        <w:top w:val="none" w:sz="0" w:space="0" w:color="auto"/>
        <w:left w:val="none" w:sz="0" w:space="0" w:color="auto"/>
        <w:bottom w:val="none" w:sz="0" w:space="0" w:color="auto"/>
        <w:right w:val="none" w:sz="0" w:space="0" w:color="auto"/>
      </w:divBdr>
      <w:divsChild>
        <w:div w:id="666638269">
          <w:marLeft w:val="547"/>
          <w:marRight w:val="0"/>
          <w:marTop w:val="0"/>
          <w:marBottom w:val="0"/>
          <w:divBdr>
            <w:top w:val="none" w:sz="0" w:space="0" w:color="auto"/>
            <w:left w:val="none" w:sz="0" w:space="0" w:color="auto"/>
            <w:bottom w:val="none" w:sz="0" w:space="0" w:color="auto"/>
            <w:right w:val="none" w:sz="0" w:space="0" w:color="auto"/>
          </w:divBdr>
        </w:div>
      </w:divsChild>
    </w:div>
    <w:div w:id="1456145444">
      <w:bodyDiv w:val="1"/>
      <w:marLeft w:val="0"/>
      <w:marRight w:val="0"/>
      <w:marTop w:val="0"/>
      <w:marBottom w:val="0"/>
      <w:divBdr>
        <w:top w:val="none" w:sz="0" w:space="0" w:color="auto"/>
        <w:left w:val="none" w:sz="0" w:space="0" w:color="auto"/>
        <w:bottom w:val="none" w:sz="0" w:space="0" w:color="auto"/>
        <w:right w:val="none" w:sz="0" w:space="0" w:color="auto"/>
      </w:divBdr>
    </w:div>
    <w:div w:id="1621643906">
      <w:bodyDiv w:val="1"/>
      <w:marLeft w:val="0"/>
      <w:marRight w:val="0"/>
      <w:marTop w:val="0"/>
      <w:marBottom w:val="0"/>
      <w:divBdr>
        <w:top w:val="none" w:sz="0" w:space="0" w:color="auto"/>
        <w:left w:val="none" w:sz="0" w:space="0" w:color="auto"/>
        <w:bottom w:val="none" w:sz="0" w:space="0" w:color="auto"/>
        <w:right w:val="none" w:sz="0" w:space="0" w:color="auto"/>
      </w:divBdr>
      <w:divsChild>
        <w:div w:id="1447769241">
          <w:marLeft w:val="547"/>
          <w:marRight w:val="0"/>
          <w:marTop w:val="0"/>
          <w:marBottom w:val="0"/>
          <w:divBdr>
            <w:top w:val="none" w:sz="0" w:space="0" w:color="auto"/>
            <w:left w:val="none" w:sz="0" w:space="0" w:color="auto"/>
            <w:bottom w:val="none" w:sz="0" w:space="0" w:color="auto"/>
            <w:right w:val="none" w:sz="0" w:space="0" w:color="auto"/>
          </w:divBdr>
        </w:div>
      </w:divsChild>
    </w:div>
    <w:div w:id="1677920655">
      <w:bodyDiv w:val="1"/>
      <w:marLeft w:val="0"/>
      <w:marRight w:val="0"/>
      <w:marTop w:val="0"/>
      <w:marBottom w:val="0"/>
      <w:divBdr>
        <w:top w:val="none" w:sz="0" w:space="0" w:color="auto"/>
        <w:left w:val="none" w:sz="0" w:space="0" w:color="auto"/>
        <w:bottom w:val="none" w:sz="0" w:space="0" w:color="auto"/>
        <w:right w:val="none" w:sz="0" w:space="0" w:color="auto"/>
      </w:divBdr>
      <w:divsChild>
        <w:div w:id="1644461738">
          <w:marLeft w:val="547"/>
          <w:marRight w:val="0"/>
          <w:marTop w:val="0"/>
          <w:marBottom w:val="0"/>
          <w:divBdr>
            <w:top w:val="none" w:sz="0" w:space="0" w:color="auto"/>
            <w:left w:val="none" w:sz="0" w:space="0" w:color="auto"/>
            <w:bottom w:val="none" w:sz="0" w:space="0" w:color="auto"/>
            <w:right w:val="none" w:sz="0" w:space="0" w:color="auto"/>
          </w:divBdr>
        </w:div>
      </w:divsChild>
    </w:div>
    <w:div w:id="1711343904">
      <w:bodyDiv w:val="1"/>
      <w:marLeft w:val="0"/>
      <w:marRight w:val="0"/>
      <w:marTop w:val="0"/>
      <w:marBottom w:val="0"/>
      <w:divBdr>
        <w:top w:val="none" w:sz="0" w:space="0" w:color="auto"/>
        <w:left w:val="none" w:sz="0" w:space="0" w:color="auto"/>
        <w:bottom w:val="none" w:sz="0" w:space="0" w:color="auto"/>
        <w:right w:val="none" w:sz="0" w:space="0" w:color="auto"/>
      </w:divBdr>
      <w:divsChild>
        <w:div w:id="599070427">
          <w:marLeft w:val="547"/>
          <w:marRight w:val="0"/>
          <w:marTop w:val="0"/>
          <w:marBottom w:val="0"/>
          <w:divBdr>
            <w:top w:val="none" w:sz="0" w:space="0" w:color="auto"/>
            <w:left w:val="none" w:sz="0" w:space="0" w:color="auto"/>
            <w:bottom w:val="none" w:sz="0" w:space="0" w:color="auto"/>
            <w:right w:val="none" w:sz="0" w:space="0" w:color="auto"/>
          </w:divBdr>
        </w:div>
      </w:divsChild>
    </w:div>
    <w:div w:id="1790778257">
      <w:bodyDiv w:val="1"/>
      <w:marLeft w:val="0"/>
      <w:marRight w:val="0"/>
      <w:marTop w:val="0"/>
      <w:marBottom w:val="0"/>
      <w:divBdr>
        <w:top w:val="none" w:sz="0" w:space="0" w:color="auto"/>
        <w:left w:val="none" w:sz="0" w:space="0" w:color="auto"/>
        <w:bottom w:val="none" w:sz="0" w:space="0" w:color="auto"/>
        <w:right w:val="none" w:sz="0" w:space="0" w:color="auto"/>
      </w:divBdr>
      <w:divsChild>
        <w:div w:id="1085610482">
          <w:marLeft w:val="547"/>
          <w:marRight w:val="0"/>
          <w:marTop w:val="0"/>
          <w:marBottom w:val="0"/>
          <w:divBdr>
            <w:top w:val="none" w:sz="0" w:space="0" w:color="auto"/>
            <w:left w:val="none" w:sz="0" w:space="0" w:color="auto"/>
            <w:bottom w:val="none" w:sz="0" w:space="0" w:color="auto"/>
            <w:right w:val="none" w:sz="0" w:space="0" w:color="auto"/>
          </w:divBdr>
        </w:div>
      </w:divsChild>
    </w:div>
    <w:div w:id="1815218398">
      <w:bodyDiv w:val="1"/>
      <w:marLeft w:val="0"/>
      <w:marRight w:val="0"/>
      <w:marTop w:val="0"/>
      <w:marBottom w:val="0"/>
      <w:divBdr>
        <w:top w:val="none" w:sz="0" w:space="0" w:color="auto"/>
        <w:left w:val="none" w:sz="0" w:space="0" w:color="auto"/>
        <w:bottom w:val="none" w:sz="0" w:space="0" w:color="auto"/>
        <w:right w:val="none" w:sz="0" w:space="0" w:color="auto"/>
      </w:divBdr>
      <w:divsChild>
        <w:div w:id="2021661093">
          <w:marLeft w:val="547"/>
          <w:marRight w:val="0"/>
          <w:marTop w:val="0"/>
          <w:marBottom w:val="0"/>
          <w:divBdr>
            <w:top w:val="none" w:sz="0" w:space="0" w:color="auto"/>
            <w:left w:val="none" w:sz="0" w:space="0" w:color="auto"/>
            <w:bottom w:val="none" w:sz="0" w:space="0" w:color="auto"/>
            <w:right w:val="none" w:sz="0" w:space="0" w:color="auto"/>
          </w:divBdr>
        </w:div>
      </w:divsChild>
    </w:div>
    <w:div w:id="1922786698">
      <w:bodyDiv w:val="1"/>
      <w:marLeft w:val="0"/>
      <w:marRight w:val="0"/>
      <w:marTop w:val="0"/>
      <w:marBottom w:val="0"/>
      <w:divBdr>
        <w:top w:val="none" w:sz="0" w:space="0" w:color="auto"/>
        <w:left w:val="none" w:sz="0" w:space="0" w:color="auto"/>
        <w:bottom w:val="none" w:sz="0" w:space="0" w:color="auto"/>
        <w:right w:val="none" w:sz="0" w:space="0" w:color="auto"/>
      </w:divBdr>
      <w:divsChild>
        <w:div w:id="1754157248">
          <w:marLeft w:val="547"/>
          <w:marRight w:val="0"/>
          <w:marTop w:val="0"/>
          <w:marBottom w:val="0"/>
          <w:divBdr>
            <w:top w:val="none" w:sz="0" w:space="0" w:color="auto"/>
            <w:left w:val="none" w:sz="0" w:space="0" w:color="auto"/>
            <w:bottom w:val="none" w:sz="0" w:space="0" w:color="auto"/>
            <w:right w:val="none" w:sz="0" w:space="0" w:color="auto"/>
          </w:divBdr>
        </w:div>
      </w:divsChild>
    </w:div>
    <w:div w:id="2100590026">
      <w:bodyDiv w:val="1"/>
      <w:marLeft w:val="0"/>
      <w:marRight w:val="0"/>
      <w:marTop w:val="0"/>
      <w:marBottom w:val="0"/>
      <w:divBdr>
        <w:top w:val="none" w:sz="0" w:space="0" w:color="auto"/>
        <w:left w:val="none" w:sz="0" w:space="0" w:color="auto"/>
        <w:bottom w:val="none" w:sz="0" w:space="0" w:color="auto"/>
        <w:right w:val="none" w:sz="0" w:space="0" w:color="auto"/>
      </w:divBdr>
      <w:divsChild>
        <w:div w:id="474221045">
          <w:marLeft w:val="547"/>
          <w:marRight w:val="0"/>
          <w:marTop w:val="0"/>
          <w:marBottom w:val="0"/>
          <w:divBdr>
            <w:top w:val="none" w:sz="0" w:space="0" w:color="auto"/>
            <w:left w:val="none" w:sz="0" w:space="0" w:color="auto"/>
            <w:bottom w:val="none" w:sz="0" w:space="0" w:color="auto"/>
            <w:right w:val="none" w:sz="0" w:space="0" w:color="auto"/>
          </w:divBdr>
        </w:div>
      </w:divsChild>
    </w:div>
    <w:div w:id="2117747501">
      <w:bodyDiv w:val="1"/>
      <w:marLeft w:val="0"/>
      <w:marRight w:val="0"/>
      <w:marTop w:val="0"/>
      <w:marBottom w:val="0"/>
      <w:divBdr>
        <w:top w:val="none" w:sz="0" w:space="0" w:color="auto"/>
        <w:left w:val="none" w:sz="0" w:space="0" w:color="auto"/>
        <w:bottom w:val="none" w:sz="0" w:space="0" w:color="auto"/>
        <w:right w:val="none" w:sz="0" w:space="0" w:color="auto"/>
      </w:divBdr>
      <w:divsChild>
        <w:div w:id="638918421">
          <w:marLeft w:val="547"/>
          <w:marRight w:val="0"/>
          <w:marTop w:val="0"/>
          <w:marBottom w:val="0"/>
          <w:divBdr>
            <w:top w:val="none" w:sz="0" w:space="0" w:color="auto"/>
            <w:left w:val="none" w:sz="0" w:space="0" w:color="auto"/>
            <w:bottom w:val="none" w:sz="0" w:space="0" w:color="auto"/>
            <w:right w:val="none" w:sz="0" w:space="0" w:color="auto"/>
          </w:divBdr>
        </w:div>
      </w:divsChild>
    </w:div>
    <w:div w:id="2137865914">
      <w:bodyDiv w:val="1"/>
      <w:marLeft w:val="0"/>
      <w:marRight w:val="0"/>
      <w:marTop w:val="0"/>
      <w:marBottom w:val="0"/>
      <w:divBdr>
        <w:top w:val="none" w:sz="0" w:space="0" w:color="auto"/>
        <w:left w:val="none" w:sz="0" w:space="0" w:color="auto"/>
        <w:bottom w:val="none" w:sz="0" w:space="0" w:color="auto"/>
        <w:right w:val="none" w:sz="0" w:space="0" w:color="auto"/>
      </w:divBdr>
      <w:divsChild>
        <w:div w:id="14187933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56c98e-53f4-447c-bd60-b495967c1401" xsi:nil="true"/>
    <lcf76f155ced4ddcb4097134ff3c332f xmlns="4ce18f29-8878-4ae7-902a-3f9b24d7a303">
      <Terms xmlns="http://schemas.microsoft.com/office/infopath/2007/PartnerControls"/>
    </lcf76f155ced4ddcb4097134ff3c332f>
    <Sharedwith xmlns="4ce18f29-8878-4ae7-902a-3f9b24d7a303">
      <UserInfo>
        <DisplayName/>
        <AccountId xsi:nil="true"/>
        <AccountType/>
      </UserInfo>
    </Sharedwith>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1EDCB13523884EAB5BBCBE47F39CDA" ma:contentTypeVersion="15" ma:contentTypeDescription="Create a new document." ma:contentTypeScope="" ma:versionID="0d8eedb00bc25074048b3020d47a3f39">
  <xsd:schema xmlns:xsd="http://www.w3.org/2001/XMLSchema" xmlns:xs="http://www.w3.org/2001/XMLSchema" xmlns:p="http://schemas.microsoft.com/office/2006/metadata/properties" xmlns:ns2="4ce18f29-8878-4ae7-902a-3f9b24d7a303" xmlns:ns3="d156c98e-53f4-447c-bd60-b495967c1401" targetNamespace="http://schemas.microsoft.com/office/2006/metadata/properties" ma:root="true" ma:fieldsID="68e45015bb284d8bd9dce4411cfc9300" ns2:_="" ns3:_="">
    <xsd:import namespace="4ce18f29-8878-4ae7-902a-3f9b24d7a303"/>
    <xsd:import namespace="d156c98e-53f4-447c-bd60-b495967c14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haredwith"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18f29-8878-4ae7-902a-3f9b24d7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haredwith" ma:index="14" nillable="true" ma:displayName="Shared with "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2e1fdc-7ee5-4162-92b7-cc46fc10d2f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56c98e-53f4-447c-bd60-b495967c14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c17f647-01bc-4b0f-a092-00568f685c2f}" ma:internalName="TaxCatchAll" ma:showField="CatchAllData" ma:web="d156c98e-53f4-447c-bd60-b495967c1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80E71-F38B-47A5-839D-17A31CE82E87}">
  <ds:schemaRefs>
    <ds:schemaRef ds:uri="http://schemas.microsoft.com/office/2006/metadata/properties"/>
    <ds:schemaRef ds:uri="http://schemas.microsoft.com/office/infopath/2007/PartnerControls"/>
    <ds:schemaRef ds:uri="d156c98e-53f4-447c-bd60-b495967c1401"/>
    <ds:schemaRef ds:uri="4ce18f29-8878-4ae7-902a-3f9b24d7a303"/>
  </ds:schemaRefs>
</ds:datastoreItem>
</file>

<file path=customXml/itemProps2.xml><?xml version="1.0" encoding="utf-8"?>
<ds:datastoreItem xmlns:ds="http://schemas.openxmlformats.org/officeDocument/2006/customXml" ds:itemID="{01E71CD0-B0F4-450F-88C6-8FE672F3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18f29-8878-4ae7-902a-3f9b24d7a303"/>
    <ds:schemaRef ds:uri="d156c98e-53f4-447c-bd60-b495967c1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CC4F7-184D-421E-A0EE-C91E78D6075A}">
  <ds:schemaRefs>
    <ds:schemaRef ds:uri="http://schemas.openxmlformats.org/officeDocument/2006/bibliography"/>
  </ds:schemaRefs>
</ds:datastoreItem>
</file>

<file path=customXml/itemProps4.xml><?xml version="1.0" encoding="utf-8"?>
<ds:datastoreItem xmlns:ds="http://schemas.openxmlformats.org/officeDocument/2006/customXml" ds:itemID="{3938CFE5-8B36-4D9C-92FD-0B553450E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3483</Words>
  <Characters>18918</Characters>
  <Application>Microsoft Office Word</Application>
  <DocSecurity>0</DocSecurity>
  <Lines>507</Lines>
  <Paragraphs>173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Mclachlan, Claire</dc:creator>
  <cp:keywords/>
  <dc:description/>
  <cp:lastModifiedBy>Daniel Semple/Lorna Stewart (Argyll &amp; Bute - Sec)</cp:lastModifiedBy>
  <cp:revision>11</cp:revision>
  <dcterms:created xsi:type="dcterms:W3CDTF">2025-09-23T14:16:00Z</dcterms:created>
  <dcterms:modified xsi:type="dcterms:W3CDTF">2025-11-04T14:38:00Z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0x0101002B1EDCB13523884EAB5BBCBE47F39CDA</vt:lpwstr>
  </property>
  <property fmtid="{D5CDD505-2E9C-101B-9397-08002B2CF9AE}" pid="3" name="MediaServiceImageTags">
    <vt:lpwstr/>
  </property>
  <property fmtid="{D5CDD505-2E9C-101B-9397-08002B2CF9AE}" pid="4" name="MSIP_Label_173be490-3b68-4c2d-a5fc-d62b22a31ada_Enabled">
    <vt:lpwstr>true</vt:lpwstr>
  </property>
  <property fmtid="{D5CDD505-2E9C-101B-9397-08002B2CF9AE}" pid="5" name="MSIP_Label_173be490-3b68-4c2d-a5fc-d62b22a31ada_SetDate">
    <vt:lpwstr>2024-10-29T13:36:50Z</vt:lpwstr>
  </property>
  <property fmtid="{D5CDD505-2E9C-101B-9397-08002B2CF9AE}" pid="6" name="MSIP_Label_173be490-3b68-4c2d-a5fc-d62b22a31ada_Method">
    <vt:lpwstr>Standard</vt:lpwstr>
  </property>
  <property fmtid="{D5CDD505-2E9C-101B-9397-08002B2CF9AE}" pid="7" name="MSIP_Label_173be490-3b68-4c2d-a5fc-d62b22a31ada_Name">
    <vt:lpwstr>Email Classification - OFFICIAL</vt:lpwstr>
  </property>
  <property fmtid="{D5CDD505-2E9C-101B-9397-08002B2CF9AE}" pid="8" name="MSIP_Label_173be490-3b68-4c2d-a5fc-d62b22a31ada_SiteId">
    <vt:lpwstr>8a444059-4d8c-4970-b42c-299f9c3910e0</vt:lpwstr>
  </property>
  <property fmtid="{D5CDD505-2E9C-101B-9397-08002B2CF9AE}" pid="9" name="MSIP_Label_173be490-3b68-4c2d-a5fc-d62b22a31ada_ActionId">
    <vt:lpwstr>d2e773f9-fdd4-41bc-937a-2c00167fcefe</vt:lpwstr>
  </property>
  <property fmtid="{D5CDD505-2E9C-101B-9397-08002B2CF9AE}" pid="10" name="MSIP_Label_173be490-3b68-4c2d-a5fc-d62b22a31ada_ContentBits">
    <vt:lpwstr>1</vt:lpwstr>
  </property>
</Properties>
</file>